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1D30" w:rsidRPr="005B3681" w:rsidRDefault="00481D30" w:rsidP="00481D30">
      <w:pPr>
        <w:pStyle w:val="a3"/>
        <w:spacing w:before="0" w:beforeAutospacing="0" w:after="240" w:afterAutospacing="0"/>
        <w:jc w:val="center"/>
        <w:rPr>
          <w:rFonts w:ascii="Segoe UI" w:hAnsi="Segoe UI" w:cs="Segoe UI"/>
          <w:color w:val="010101"/>
          <w:lang w:val="en-US"/>
        </w:rPr>
      </w:pPr>
      <w:r w:rsidRPr="00481D30">
        <w:rPr>
          <w:rFonts w:ascii="Segoe UI" w:hAnsi="Segoe UI" w:cs="Segoe UI"/>
          <w:color w:val="010101"/>
        </w:rPr>
        <w:t>НОД на тему «Пасха» в средней группе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Цель: приобщение дошкольников к национальной культуре, посредством формирования интереса к традициям празднования христианского праздника «Пасха. Светлое Христово Воскресенье». Возрождение традиций народной культуры.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xml:space="preserve"> Задачи: ознакомить детей с обычаями, </w:t>
      </w:r>
      <w:proofErr w:type="gramStart"/>
      <w:r>
        <w:rPr>
          <w:rFonts w:ascii="Segoe UI" w:hAnsi="Segoe UI" w:cs="Segoe UI"/>
          <w:color w:val="010101"/>
        </w:rPr>
        <w:t>традициями  празднования</w:t>
      </w:r>
      <w:proofErr w:type="gramEnd"/>
      <w:r>
        <w:rPr>
          <w:rFonts w:ascii="Segoe UI" w:hAnsi="Segoe UI" w:cs="Segoe UI"/>
          <w:color w:val="010101"/>
        </w:rPr>
        <w:t xml:space="preserve"> праздника Пасхи. Заинтересовать детей православным смыслом празднования Пасхи.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Развивать интерес к русской национальной культуре.  Воспитывать патриотические чувства к традициям русского народа.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Ход НОД:</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Воспитатель: Чтение стихотворения А. Плещеева «Христос-воскрес»</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Повсюду благовест гудит</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Из всех церквей народ валит</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Заря глядит уже с небес,</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Христос Воскрес, Христос Воскрес!</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Вот просыпается земля</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И одеваются поля,</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Весна идет, полна чудес!</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Христос Воскрес, Христос Воскрес!</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Ребята, как вы думаете, о каком празднике мы сегодня будем говорить?  Какой светлый праздник мы скоро будем отмечать?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(Ответы детей)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20 апреля мы будем встречать христианский праздник - Пасха.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xml:space="preserve">Пасха – самый главный праздник церковного года, день воскрешения Иисуса Христа, когда люди освобождаются от всего дурного. Это праздник надежды на будущее, радость, победа Добра над Злом. Бог так возлюбил людей, что пришёл в мир для их спасения. Он принял на себя все плохие поступки (грехи) людей. Но злые люди не хотели, чтобы Христос спас людей. Они схватили Его и убили. Но Христос победил смерть, он воскрес из мёртвых. Поэтому все люди радуются в этот день и поздравляют друг друга </w:t>
      </w:r>
      <w:proofErr w:type="gramStart"/>
      <w:r>
        <w:rPr>
          <w:rFonts w:ascii="Segoe UI" w:hAnsi="Segoe UI" w:cs="Segoe UI"/>
          <w:color w:val="010101"/>
        </w:rPr>
        <w:t>словами :</w:t>
      </w:r>
      <w:proofErr w:type="gramEnd"/>
      <w:r>
        <w:rPr>
          <w:rFonts w:ascii="Segoe UI" w:hAnsi="Segoe UI" w:cs="Segoe UI"/>
          <w:color w:val="010101"/>
        </w:rPr>
        <w:t xml:space="preserve"> «Христос Воскрес! » А им отвечают </w:t>
      </w:r>
      <w:r>
        <w:rPr>
          <w:rFonts w:ascii="Segoe UI" w:hAnsi="Segoe UI" w:cs="Segoe UI"/>
          <w:color w:val="010101"/>
        </w:rPr>
        <w:lastRenderedPageBreak/>
        <w:t>«Воистину Воскрес!». Празднуют Пасху и многие неверующие, ведь она – начало весны и пробуждения природы.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xml:space="preserve">Именно в этот день людям можно было войти в церковную звонницу и прикоснуться к волшебным звонам, не только взрослым, но и детям – это бывает один раз в году. Это можете сделать и вы. Но подняться в звонницу можно тогда, когда вы будете точно знать, что вы хотите попросить. Это такая просьба, которая может кому-то помочь. Не пустяшная, а очень важная: о выздоровлении, спасении и тому подобном. Попросите самое заветное, но про себя, в полной тишине. На пасху, ранним утром, люди выходили на улицу </w:t>
      </w:r>
      <w:proofErr w:type="gramStart"/>
      <w:r>
        <w:rPr>
          <w:rFonts w:ascii="Segoe UI" w:hAnsi="Segoe UI" w:cs="Segoe UI"/>
          <w:color w:val="010101"/>
        </w:rPr>
        <w:t>посмотреть</w:t>
      </w:r>
      <w:proofErr w:type="gramEnd"/>
      <w:r>
        <w:rPr>
          <w:rFonts w:ascii="Segoe UI" w:hAnsi="Segoe UI" w:cs="Segoe UI"/>
          <w:color w:val="010101"/>
        </w:rPr>
        <w:t xml:space="preserve"> как «играет солнце» и по нему они предсказывали, какой будет урожай.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«На Пасху небо ясное и солнце «играет» - к хорошему урожаю». </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«На Святой дождь – добрая рожь». </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«На Святой гром – к урожаю». </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Если на второй день Пасхи будет ясная погода – лето будет дождливое, если пасмурная – лето будет сухое.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w:t>
      </w:r>
    </w:p>
    <w:p w:rsidR="00481D30" w:rsidRDefault="00481D30" w:rsidP="00481D30">
      <w:pPr>
        <w:pStyle w:val="a3"/>
        <w:spacing w:before="0" w:beforeAutospacing="0" w:after="0" w:afterAutospacing="0"/>
        <w:rPr>
          <w:rFonts w:ascii="Segoe UI" w:hAnsi="Segoe UI" w:cs="Segoe UI"/>
          <w:color w:val="010101"/>
        </w:rPr>
      </w:pPr>
      <w:r>
        <w:rPr>
          <w:rFonts w:ascii="Segoe UI" w:hAnsi="Segoe UI" w:cs="Segoe UI"/>
          <w:color w:val="010101"/>
        </w:rPr>
        <w:t>Всю неделю, предшествующую Пасхе, называют Страстной. Особо выделяют последние дни Страстной недели – Чистый Четверг (день очищения от грехов), и Светлое Воскресение Христово – праздник жизни и победы над смертью. Начиная с Чистого Четверга мы начинаем готовиться к встрече Пасхи – сначала убирать дом, а потом красим яйца и печем куличи.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Воспитатель:</w:t>
      </w:r>
      <w:r w:rsidR="005B3681">
        <w:rPr>
          <w:rFonts w:ascii="Segoe UI" w:hAnsi="Segoe UI" w:cs="Segoe UI"/>
          <w:color w:val="010101"/>
        </w:rPr>
        <w:t xml:space="preserve"> </w:t>
      </w:r>
      <w:r>
        <w:rPr>
          <w:rFonts w:ascii="Segoe UI" w:hAnsi="Segoe UI" w:cs="Segoe UI"/>
          <w:color w:val="010101"/>
        </w:rPr>
        <w:t>Отгадайте загадку.</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Крепкий круглый пузырек</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Цветом бел внутри желток</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color w:val="010101"/>
        </w:rPr>
        <w:t>Курочки его несут</w:t>
      </w:r>
    </w:p>
    <w:p w:rsidR="00481D30" w:rsidRDefault="00481D30" w:rsidP="00391F53">
      <w:pPr>
        <w:pStyle w:val="a3"/>
        <w:spacing w:before="0" w:beforeAutospacing="0" w:after="120" w:afterAutospacing="0"/>
        <w:rPr>
          <w:rFonts w:ascii="Segoe UI" w:hAnsi="Segoe UI" w:cs="Segoe UI"/>
          <w:color w:val="010101"/>
        </w:rPr>
      </w:pPr>
      <w:proofErr w:type="gramStart"/>
      <w:r>
        <w:rPr>
          <w:rFonts w:ascii="Segoe UI" w:hAnsi="Segoe UI" w:cs="Segoe UI"/>
          <w:color w:val="010101"/>
        </w:rPr>
        <w:t>Расскажите</w:t>
      </w:r>
      <w:proofErr w:type="gramEnd"/>
      <w:r>
        <w:rPr>
          <w:rFonts w:ascii="Segoe UI" w:hAnsi="Segoe UI" w:cs="Segoe UI"/>
          <w:color w:val="010101"/>
        </w:rPr>
        <w:t xml:space="preserve"> как зовут (яйцо)</w:t>
      </w:r>
    </w:p>
    <w:p w:rsidR="00481D30" w:rsidRDefault="00481D30" w:rsidP="00391F53">
      <w:pPr>
        <w:pStyle w:val="a3"/>
        <w:spacing w:before="0" w:beforeAutospacing="0" w:after="120" w:afterAutospacing="0"/>
        <w:rPr>
          <w:rFonts w:ascii="Segoe UI" w:hAnsi="Segoe UI" w:cs="Segoe UI"/>
          <w:color w:val="010101"/>
        </w:rPr>
      </w:pPr>
      <w:r>
        <w:rPr>
          <w:rFonts w:ascii="Segoe UI" w:hAnsi="Segoe UI" w:cs="Segoe UI"/>
          <w:i/>
          <w:iCs/>
          <w:color w:val="010101"/>
        </w:rPr>
        <w:t>«Почему мы красим яйца?»</w:t>
      </w:r>
      <w:r>
        <w:rPr>
          <w:rFonts w:ascii="Segoe UI" w:hAnsi="Segoe UI" w:cs="Segoe UI"/>
          <w:color w:val="010101"/>
        </w:rPr>
        <w:t> </w:t>
      </w:r>
    </w:p>
    <w:p w:rsidR="00481D30" w:rsidRDefault="00481D30" w:rsidP="00481D30">
      <w:pPr>
        <w:pStyle w:val="a3"/>
        <w:spacing w:before="0" w:beforeAutospacing="0" w:after="240" w:afterAutospacing="0"/>
        <w:rPr>
          <w:rFonts w:ascii="Segoe UI" w:hAnsi="Segoe UI" w:cs="Segoe UI"/>
          <w:color w:val="010101"/>
        </w:rPr>
      </w:pPr>
      <w:proofErr w:type="gramStart"/>
      <w:r>
        <w:rPr>
          <w:rFonts w:ascii="Segoe UI" w:hAnsi="Segoe UI" w:cs="Segoe UI"/>
          <w:color w:val="010101"/>
        </w:rPr>
        <w:t>Пасха это</w:t>
      </w:r>
      <w:proofErr w:type="gramEnd"/>
      <w:r>
        <w:rPr>
          <w:rFonts w:ascii="Segoe UI" w:hAnsi="Segoe UI" w:cs="Segoe UI"/>
          <w:color w:val="010101"/>
        </w:rPr>
        <w:t xml:space="preserve"> день всеобщего равенства, любви и милосердия. Люди приветствовали друг друга словами «Христос воскрес», в ответ звучало «Воистину воскрес»,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Кто, вылупляется из яйца? (ответы детей).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На Пасху готовят специальную обрядовую еду. Как вы думаете, что это за еда? (Ответы детей). Она включает в себя пасху из творога, куличи и крашеные яйца.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lastRenderedPageBreak/>
        <w:t> </w:t>
      </w:r>
    </w:p>
    <w:p w:rsidR="00481D30" w:rsidRDefault="00481D30" w:rsidP="005B3681">
      <w:pPr>
        <w:pStyle w:val="a3"/>
        <w:spacing w:before="0" w:beforeAutospacing="0" w:after="0" w:afterAutospacing="0"/>
        <w:rPr>
          <w:rFonts w:ascii="Segoe UI" w:hAnsi="Segoe UI" w:cs="Segoe UI"/>
          <w:color w:val="010101"/>
        </w:rPr>
      </w:pPr>
      <w:r>
        <w:rPr>
          <w:rFonts w:ascii="Segoe UI" w:hAnsi="Segoe UI" w:cs="Segoe UI"/>
          <w:color w:val="010101"/>
        </w:rPr>
        <w:t>Праздник праздников грядет. </w:t>
      </w:r>
    </w:p>
    <w:p w:rsidR="00481D30" w:rsidRDefault="00481D30" w:rsidP="005B3681">
      <w:pPr>
        <w:pStyle w:val="a3"/>
        <w:spacing w:before="0" w:beforeAutospacing="0" w:after="0" w:afterAutospacing="0"/>
        <w:rPr>
          <w:rFonts w:ascii="Segoe UI" w:hAnsi="Segoe UI" w:cs="Segoe UI"/>
          <w:color w:val="010101"/>
        </w:rPr>
      </w:pPr>
      <w:r>
        <w:rPr>
          <w:rFonts w:ascii="Segoe UI" w:hAnsi="Segoe UI" w:cs="Segoe UI"/>
          <w:color w:val="010101"/>
        </w:rPr>
        <w:t>В храм святить народ несет. </w:t>
      </w:r>
    </w:p>
    <w:p w:rsidR="00481D30" w:rsidRDefault="00481D30" w:rsidP="005B3681">
      <w:pPr>
        <w:pStyle w:val="a3"/>
        <w:spacing w:before="0" w:beforeAutospacing="0" w:after="0" w:afterAutospacing="0"/>
        <w:rPr>
          <w:rFonts w:ascii="Segoe UI" w:hAnsi="Segoe UI" w:cs="Segoe UI"/>
          <w:color w:val="010101"/>
        </w:rPr>
      </w:pPr>
      <w:r>
        <w:rPr>
          <w:rFonts w:ascii="Segoe UI" w:hAnsi="Segoe UI" w:cs="Segoe UI"/>
          <w:color w:val="010101"/>
        </w:rPr>
        <w:t>Яйца, пасхи сырные, </w:t>
      </w:r>
    </w:p>
    <w:p w:rsidR="00481D30" w:rsidRDefault="00481D30" w:rsidP="005B3681">
      <w:pPr>
        <w:pStyle w:val="a3"/>
        <w:spacing w:before="0" w:beforeAutospacing="0" w:after="0" w:afterAutospacing="0"/>
        <w:rPr>
          <w:rFonts w:ascii="Segoe UI" w:hAnsi="Segoe UI" w:cs="Segoe UI"/>
          <w:color w:val="010101"/>
        </w:rPr>
      </w:pPr>
      <w:r>
        <w:rPr>
          <w:rFonts w:ascii="Segoe UI" w:hAnsi="Segoe UI" w:cs="Segoe UI"/>
          <w:color w:val="010101"/>
        </w:rPr>
        <w:t>Куличи имбирные. </w:t>
      </w:r>
    </w:p>
    <w:p w:rsidR="00481D30" w:rsidRDefault="00481D30" w:rsidP="005B3681">
      <w:pPr>
        <w:pStyle w:val="a3"/>
        <w:spacing w:before="0" w:beforeAutospacing="0" w:after="0" w:afterAutospacing="0"/>
        <w:rPr>
          <w:rFonts w:ascii="Segoe UI" w:hAnsi="Segoe UI" w:cs="Segoe UI"/>
          <w:color w:val="010101"/>
        </w:rPr>
      </w:pPr>
      <w:r>
        <w:rPr>
          <w:rFonts w:ascii="Segoe UI" w:hAnsi="Segoe UI" w:cs="Segoe UI"/>
          <w:color w:val="010101"/>
        </w:rPr>
        <w:t>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Главный символ праздника - красное яйцо.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Яйцо – это маленькое чудо, это символ жизни. Обычай красить яйца - уходит корнями в древность. Раньше считалось красное яйцо – символ солнца, нового дела, новой жизни. Яиц надо было изготовить много – для подарков родным и близким, для игр.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А почему именно красное яйцо является символом Пасхи?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(Ответы детей)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Красный цвет – это цвет радости. И </w:t>
      </w:r>
      <w:proofErr w:type="spellStart"/>
      <w:r>
        <w:rPr>
          <w:rFonts w:ascii="Segoe UI" w:hAnsi="Segoe UI" w:cs="Segoe UI"/>
          <w:color w:val="010101"/>
        </w:rPr>
        <w:t>ещѐ</w:t>
      </w:r>
      <w:proofErr w:type="spellEnd"/>
      <w:r>
        <w:rPr>
          <w:rFonts w:ascii="Segoe UI" w:hAnsi="Segoe UI" w:cs="Segoe UI"/>
          <w:color w:val="010101"/>
        </w:rPr>
        <w:t> это цвет крови, которой Христос освятил жизнь.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Но самое главное, что вы должны запомнить, Пасха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Пусть в ваших душах царит любовь и милосердие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Воспитатель: давайте выполним с вами небольшую зарядку.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Физкультминутка. </w:t>
      </w:r>
      <w:bookmarkStart w:id="0" w:name="_GoBack"/>
      <w:bookmarkEnd w:id="0"/>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1, 2, 3, 4, 5 – </w:t>
      </w:r>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Надо нам присесть и встать. </w:t>
      </w:r>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Руки развести пошире. </w:t>
      </w:r>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Наклониться – 3, 4. </w:t>
      </w:r>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И на месте поскакать. </w:t>
      </w:r>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На носок, потом на пятку. </w:t>
      </w:r>
    </w:p>
    <w:p w:rsidR="00481D30" w:rsidRDefault="00481D30" w:rsidP="005B3681">
      <w:pPr>
        <w:pStyle w:val="a3"/>
        <w:spacing w:before="0" w:beforeAutospacing="0" w:after="120" w:afterAutospacing="0"/>
        <w:rPr>
          <w:rFonts w:ascii="Segoe UI" w:hAnsi="Segoe UI" w:cs="Segoe UI"/>
          <w:color w:val="010101"/>
        </w:rPr>
      </w:pPr>
      <w:r>
        <w:rPr>
          <w:rFonts w:ascii="Segoe UI" w:hAnsi="Segoe UI" w:cs="Segoe UI"/>
          <w:color w:val="010101"/>
        </w:rPr>
        <w:t>Так мы делаем зарядку.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 xml:space="preserve"> Ребята, птичье яйцо на самом деле можно назвать символом жизни, потому что из этого внешне неживого яичка, скорее похожего на камешек, может вылупиться </w:t>
      </w:r>
      <w:r>
        <w:rPr>
          <w:rFonts w:ascii="Segoe UI" w:hAnsi="Segoe UI" w:cs="Segoe UI"/>
          <w:color w:val="010101"/>
        </w:rPr>
        <w:lastRenderedPageBreak/>
        <w:t>живой птенец. Конечно, для этого яйцо не надо забирать от мамы-курицы, которая должна высиживать его, обогревая своим теплом.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Но куриное яичко храниться не долго, а так бы хотелось сохранить радость праздника. Как вы думаете, как это можно сделать?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Дети: можно яичко нарисовать и красиво его украсить </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Воспитатель</w:t>
      </w:r>
      <w:proofErr w:type="gramStart"/>
      <w:r>
        <w:rPr>
          <w:rFonts w:ascii="Segoe UI" w:hAnsi="Segoe UI" w:cs="Segoe UI"/>
          <w:color w:val="010101"/>
        </w:rPr>
        <w:t>: Конечно</w:t>
      </w:r>
      <w:proofErr w:type="gramEnd"/>
      <w:r>
        <w:rPr>
          <w:rFonts w:ascii="Segoe UI" w:hAnsi="Segoe UI" w:cs="Segoe UI"/>
          <w:color w:val="010101"/>
        </w:rPr>
        <w:t xml:space="preserve"> же, украсить. Так возникли </w:t>
      </w:r>
      <w:proofErr w:type="spellStart"/>
      <w:r>
        <w:rPr>
          <w:rFonts w:ascii="Segoe UI" w:hAnsi="Segoe UI" w:cs="Segoe UI"/>
          <w:color w:val="010101"/>
        </w:rPr>
        <w:t>крашенки</w:t>
      </w:r>
      <w:proofErr w:type="spellEnd"/>
      <w:r>
        <w:rPr>
          <w:rFonts w:ascii="Segoe UI" w:hAnsi="Segoe UI" w:cs="Segoe UI"/>
          <w:color w:val="010101"/>
        </w:rPr>
        <w:t>, а позднее и писанки. </w:t>
      </w:r>
      <w:proofErr w:type="spellStart"/>
      <w:r>
        <w:rPr>
          <w:rFonts w:ascii="Segoe UI" w:hAnsi="Segoe UI" w:cs="Segoe UI"/>
          <w:color w:val="010101"/>
        </w:rPr>
        <w:t>Крашенки</w:t>
      </w:r>
      <w:proofErr w:type="spellEnd"/>
      <w:r>
        <w:rPr>
          <w:rFonts w:ascii="Segoe UI" w:hAnsi="Segoe UI" w:cs="Segoe UI"/>
          <w:color w:val="010101"/>
        </w:rPr>
        <w:t> </w:t>
      </w:r>
      <w:proofErr w:type="gramStart"/>
      <w:r>
        <w:rPr>
          <w:rFonts w:ascii="Segoe UI" w:hAnsi="Segoe UI" w:cs="Segoe UI"/>
          <w:color w:val="010101"/>
        </w:rPr>
        <w:t>- это</w:t>
      </w:r>
      <w:proofErr w:type="gramEnd"/>
      <w:r>
        <w:rPr>
          <w:rFonts w:ascii="Segoe UI" w:hAnsi="Segoe UI" w:cs="Segoe UI"/>
          <w:color w:val="010101"/>
        </w:rPr>
        <w:t xml:space="preserve"> яйца, окрашенные в один цвет. Давайте и мы с вами раскрасим яйца.</w:t>
      </w:r>
    </w:p>
    <w:p w:rsidR="00481D30" w:rsidRDefault="00481D30" w:rsidP="00481D30">
      <w:pPr>
        <w:pStyle w:val="a3"/>
        <w:spacing w:before="0" w:beforeAutospacing="0" w:after="240" w:afterAutospacing="0"/>
        <w:rPr>
          <w:rFonts w:ascii="Segoe UI" w:hAnsi="Segoe UI" w:cs="Segoe UI"/>
          <w:color w:val="010101"/>
        </w:rPr>
      </w:pPr>
      <w:r>
        <w:rPr>
          <w:rFonts w:ascii="Segoe UI" w:hAnsi="Segoe UI" w:cs="Segoe UI"/>
          <w:color w:val="010101"/>
        </w:rPr>
        <w:t>Дети приступают к работе. Возьмите по яичку. Раскрашивают и рисуют узоры. Готовые работы выставляются для любования и рассматривания. </w:t>
      </w:r>
    </w:p>
    <w:p w:rsidR="005E45BC" w:rsidRDefault="005E45BC"/>
    <w:sectPr w:rsidR="005E4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30"/>
    <w:rsid w:val="00391F53"/>
    <w:rsid w:val="00481D30"/>
    <w:rsid w:val="005B3681"/>
    <w:rsid w:val="005E45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89AD"/>
  <w15:chartTrackingRefBased/>
  <w15:docId w15:val="{F617EE83-F88A-4BE2-9683-35E1C213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1D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914632">
      <w:bodyDiv w:val="1"/>
      <w:marLeft w:val="0"/>
      <w:marRight w:val="0"/>
      <w:marTop w:val="0"/>
      <w:marBottom w:val="0"/>
      <w:divBdr>
        <w:top w:val="none" w:sz="0" w:space="0" w:color="auto"/>
        <w:left w:val="none" w:sz="0" w:space="0" w:color="auto"/>
        <w:bottom w:val="none" w:sz="0" w:space="0" w:color="auto"/>
        <w:right w:val="none" w:sz="0" w:space="0" w:color="auto"/>
      </w:divBdr>
      <w:divsChild>
        <w:div w:id="1573391540">
          <w:marLeft w:val="0"/>
          <w:marRight w:val="0"/>
          <w:marTop w:val="0"/>
          <w:marBottom w:val="240"/>
          <w:divBdr>
            <w:top w:val="none" w:sz="0" w:space="0" w:color="auto"/>
            <w:left w:val="none" w:sz="0" w:space="0" w:color="auto"/>
            <w:bottom w:val="none" w:sz="0" w:space="0" w:color="auto"/>
            <w:right w:val="none" w:sz="0" w:space="0" w:color="auto"/>
          </w:divBdr>
        </w:div>
        <w:div w:id="141355242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2024-05-27T13:31:00Z</dcterms:created>
  <dcterms:modified xsi:type="dcterms:W3CDTF">2024-05-27T14:35:00Z</dcterms:modified>
</cp:coreProperties>
</file>