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D8F" w:rsidRDefault="00385D8F" w:rsidP="00385D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дошкольное образовательное учреждение № 143 Детский сад «Золотая рыбка» комбинированного вида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Улан- Удэ.</w:t>
      </w:r>
    </w:p>
    <w:p w:rsidR="00385D8F" w:rsidRDefault="00385D8F" w:rsidP="00385D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85D8F" w:rsidRDefault="00385D8F" w:rsidP="00385D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85D8F" w:rsidRDefault="00385D8F" w:rsidP="00385D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85D8F" w:rsidRDefault="00385D8F" w:rsidP="00385D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85D8F" w:rsidRDefault="00385D8F" w:rsidP="00385D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85D8F" w:rsidRDefault="00385D8F" w:rsidP="00385D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85D8F" w:rsidRDefault="00385D8F" w:rsidP="00385D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85D8F" w:rsidRDefault="00385D8F" w:rsidP="00385D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85D8F" w:rsidRDefault="00385D8F" w:rsidP="00385D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85D8F" w:rsidRDefault="00385D8F" w:rsidP="00385D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85D8F" w:rsidRPr="006A23F9" w:rsidRDefault="00385D8F" w:rsidP="00385D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30AA4" w:rsidRPr="00385D8F" w:rsidRDefault="00D30AA4" w:rsidP="00D30A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 w:rsidRPr="00385D8F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Мастер - класс  </w:t>
      </w:r>
      <w:r w:rsidR="00385D8F" w:rsidRPr="00385D8F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для педагогов.</w:t>
      </w:r>
    </w:p>
    <w:p w:rsidR="00385D8F" w:rsidRDefault="00385D8F" w:rsidP="00D30AA4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385D8F" w:rsidRDefault="00385D8F" w:rsidP="00D30AA4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385D8F" w:rsidRDefault="00385D8F" w:rsidP="00D30AA4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385D8F" w:rsidRDefault="00385D8F" w:rsidP="00D30AA4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385D8F" w:rsidRDefault="00385D8F" w:rsidP="00D30AA4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385D8F" w:rsidRDefault="00385D8F" w:rsidP="00D30AA4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385D8F" w:rsidRPr="00D30AA4" w:rsidRDefault="00385D8F" w:rsidP="00D30AA4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385D8F" w:rsidRDefault="00D30AA4" w:rsidP="00D30A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  <w:r w:rsidRPr="00385D8F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 xml:space="preserve">«Развивающие игры </w:t>
      </w:r>
    </w:p>
    <w:p w:rsidR="00D30AA4" w:rsidRPr="00385D8F" w:rsidRDefault="00D30AA4" w:rsidP="00D30AA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52"/>
          <w:szCs w:val="52"/>
          <w:lang w:eastAsia="ru-RU"/>
        </w:rPr>
      </w:pPr>
      <w:r w:rsidRPr="00385D8F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 xml:space="preserve">В. В. </w:t>
      </w:r>
      <w:proofErr w:type="spellStart"/>
      <w:r w:rsidRPr="00385D8F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Воскобовича</w:t>
      </w:r>
      <w:proofErr w:type="spellEnd"/>
      <w:r w:rsidRPr="00385D8F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»</w:t>
      </w:r>
    </w:p>
    <w:p w:rsidR="00385D8F" w:rsidRDefault="00385D8F" w:rsidP="00D30A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85D8F" w:rsidRDefault="00385D8F" w:rsidP="00D30A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85D8F" w:rsidRDefault="00385D8F" w:rsidP="00D30A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85D8F" w:rsidRDefault="00385D8F" w:rsidP="00D30A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85D8F" w:rsidRDefault="00385D8F" w:rsidP="00D30A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85D8F" w:rsidRDefault="00385D8F" w:rsidP="00D30A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85D8F" w:rsidRDefault="00385D8F" w:rsidP="00D30A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85D8F" w:rsidRDefault="00385D8F" w:rsidP="00D30A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85D8F" w:rsidRDefault="00385D8F" w:rsidP="00D30A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85D8F" w:rsidRDefault="00385D8F" w:rsidP="00D30A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85D8F" w:rsidRDefault="00385D8F" w:rsidP="00D30A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85D8F" w:rsidRDefault="00385D8F" w:rsidP="00D30A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85D8F" w:rsidRDefault="00385D8F" w:rsidP="00385D8F">
      <w:pPr>
        <w:pStyle w:val="1"/>
        <w:shd w:val="clear" w:color="auto" w:fill="FFFFFF"/>
        <w:spacing w:before="0" w:beforeAutospacing="0" w:after="225" w:afterAutospacing="0" w:line="288" w:lineRule="atLeast"/>
        <w:jc w:val="center"/>
        <w:rPr>
          <w:color w:val="3E4146"/>
        </w:rPr>
      </w:pPr>
    </w:p>
    <w:p w:rsidR="00385D8F" w:rsidRPr="00EA40D9" w:rsidRDefault="00385D8F" w:rsidP="00385D8F">
      <w:pPr>
        <w:pStyle w:val="1"/>
        <w:shd w:val="clear" w:color="auto" w:fill="FFFFFF"/>
        <w:spacing w:before="0" w:beforeAutospacing="0" w:after="225" w:afterAutospacing="0" w:line="288" w:lineRule="atLeast"/>
        <w:jc w:val="center"/>
        <w:rPr>
          <w:color w:val="3E4146"/>
        </w:rPr>
      </w:pPr>
    </w:p>
    <w:p w:rsidR="00385D8F" w:rsidRDefault="00385D8F" w:rsidP="00385D8F">
      <w:pPr>
        <w:pStyle w:val="1"/>
        <w:shd w:val="clear" w:color="auto" w:fill="FFFFFF"/>
        <w:spacing w:before="0" w:beforeAutospacing="0" w:after="225" w:afterAutospacing="0" w:line="288" w:lineRule="atLeast"/>
        <w:jc w:val="right"/>
        <w:rPr>
          <w:rFonts w:ascii="Arial" w:hAnsi="Arial" w:cs="Arial"/>
          <w:b w:val="0"/>
          <w:color w:val="3E4146"/>
          <w:sz w:val="24"/>
          <w:szCs w:val="24"/>
        </w:rPr>
      </w:pPr>
      <w:r w:rsidRPr="00EA40D9">
        <w:rPr>
          <w:rFonts w:ascii="Arial" w:hAnsi="Arial" w:cs="Arial"/>
          <w:b w:val="0"/>
          <w:color w:val="3E4146"/>
          <w:sz w:val="24"/>
          <w:szCs w:val="24"/>
        </w:rPr>
        <w:t>Подготовила  Воспитатель: Степанова И.Н.</w:t>
      </w:r>
    </w:p>
    <w:p w:rsidR="00385D8F" w:rsidRDefault="00385D8F" w:rsidP="00D30A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85D8F" w:rsidRDefault="00385D8F" w:rsidP="00D30A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85D8F" w:rsidRDefault="00385D8F" w:rsidP="00D30A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85D8F" w:rsidRDefault="00385D8F" w:rsidP="00D30A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30AA4" w:rsidRDefault="00D30AA4" w:rsidP="00D30A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D30AA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Биография.</w:t>
      </w:r>
    </w:p>
    <w:p w:rsidR="00385D8F" w:rsidRPr="00D30AA4" w:rsidRDefault="00385D8F" w:rsidP="00D30AA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D30AA4" w:rsidRPr="00D30AA4" w:rsidRDefault="00D30AA4" w:rsidP="00D30AA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Вячеслав Вадимович родился в Запорожье. Школьные годы провёл в Херсоне, оттуда уехал в Ленинград (ныне Санкт-Петербург), где </w:t>
      </w:r>
      <w:proofErr w:type="gramStart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закончил Политехнический институт</w:t>
      </w:r>
      <w:proofErr w:type="gramEnd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 специальности инженер-физик. Отслужив два года в армии, вернулся в родной город. Помимо физики, имел параллельное увлечение - участвовал в </w:t>
      </w:r>
      <w:proofErr w:type="spellStart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бардовском</w:t>
      </w:r>
      <w:proofErr w:type="spellEnd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движении: писал стихи, музыку, песни, выступал на различных площадках.</w:t>
      </w:r>
    </w:p>
    <w:p w:rsidR="00D30AA4" w:rsidRPr="00D30AA4" w:rsidRDefault="00D30AA4" w:rsidP="00D30AA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Как признается сам Вячеслав Вадимович </w:t>
      </w:r>
      <w:proofErr w:type="spellStart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Воскобович</w:t>
      </w:r>
      <w:proofErr w:type="spellEnd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в педагогику его «привели» собственные дети, сыновья. </w:t>
      </w:r>
      <w:proofErr w:type="gramStart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начале</w:t>
      </w:r>
      <w:proofErr w:type="gramEnd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90-х родилась методика В. </w:t>
      </w:r>
      <w:proofErr w:type="spellStart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Воскобовича</w:t>
      </w:r>
      <w:proofErr w:type="spellEnd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 Вячеслава Вадимовича стали приглашать на семинары в Санкт-Петербурге.</w:t>
      </w:r>
    </w:p>
    <w:p w:rsidR="00D30AA4" w:rsidRPr="00D30AA4" w:rsidRDefault="00D30AA4" w:rsidP="00D30AA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В 1993 году состоялся первый выездной семинар в Краснодаре.</w:t>
      </w:r>
    </w:p>
    <w:p w:rsidR="00D30AA4" w:rsidRPr="00D30AA4" w:rsidRDefault="00D30AA4" w:rsidP="00D30AA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</w:t>
      </w:r>
      <w:proofErr w:type="gramStart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начале</w:t>
      </w:r>
      <w:proofErr w:type="gramEnd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90-х Вячеслав Вадимович </w:t>
      </w:r>
      <w:proofErr w:type="spellStart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Воскобович</w:t>
      </w:r>
      <w:proofErr w:type="spellEnd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организовал фирму по выпуску игр. В настоящий момент эт</w:t>
      </w:r>
      <w:proofErr w:type="gramStart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ООО</w:t>
      </w:r>
      <w:proofErr w:type="gramEnd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«Развивающие игры </w:t>
      </w:r>
      <w:proofErr w:type="spellStart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Воскобовича</w:t>
      </w:r>
      <w:proofErr w:type="spellEnd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 — единственный производитель игр и пособий; записал два диска песен для взрослых.</w:t>
      </w:r>
    </w:p>
    <w:p w:rsidR="00D30AA4" w:rsidRPr="00D30AA4" w:rsidRDefault="00D30AA4" w:rsidP="00D30AA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зря говорят, талантливый человек — талантлив во всем.</w:t>
      </w:r>
    </w:p>
    <w:p w:rsidR="00D30AA4" w:rsidRPr="00D30AA4" w:rsidRDefault="00D30AA4" w:rsidP="00D30AA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30AA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Характеристика развивающих игр </w:t>
      </w:r>
      <w:proofErr w:type="spellStart"/>
      <w:r w:rsidRPr="00D30AA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Воскобовича</w:t>
      </w:r>
      <w:proofErr w:type="spellEnd"/>
      <w:r w:rsidRPr="00D30AA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</w:p>
    <w:p w:rsidR="00D30AA4" w:rsidRPr="00D30AA4" w:rsidRDefault="00D30AA4" w:rsidP="00D30AA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30AA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1. Многофункциональность</w:t>
      </w:r>
    </w:p>
    <w:p w:rsidR="00D30AA4" w:rsidRPr="00D30AA4" w:rsidRDefault="00D30AA4" w:rsidP="00D30AA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каждой игре можно решать большое количество образовательных и воспитательных задач. Незаметно для себя малыш осваивает цифры или буквы; узнает и запоминает цвет, форму; тренирует мелкую моторику рук; совершенствует речь, мышление, внимание, память, воображение.</w:t>
      </w:r>
    </w:p>
    <w:p w:rsidR="00D30AA4" w:rsidRPr="00D30AA4" w:rsidRDefault="00D30AA4" w:rsidP="00D30AA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30AA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2. Широкий возрастной диапазон участников игр</w:t>
      </w:r>
    </w:p>
    <w:p w:rsidR="00D30AA4" w:rsidRPr="00D30AA4" w:rsidRDefault="00D30AA4" w:rsidP="00D30AA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Одна и та же игра привлекает детей и трех, и семи лет, а иногда даже учеников средней школы. Это возможно потому, что в ней есть как упражнения в одно-два действия для малышей, так и сложные многоступенчатые задачи для старших детей.</w:t>
      </w:r>
    </w:p>
    <w:p w:rsidR="00D30AA4" w:rsidRPr="00D30AA4" w:rsidRDefault="00D30AA4" w:rsidP="00D30AA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30AA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3. Сказочная «огранка»</w:t>
      </w:r>
    </w:p>
    <w:p w:rsidR="00D30AA4" w:rsidRPr="00D30AA4" w:rsidRDefault="00D30AA4" w:rsidP="00D30AA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Сказочный сюжет для детей – это и дополнительная мотивация, и модель опосредованного обучения. Ребята с удовольствием играют не с квадратами, треугольниками и трапециями, а с Нетающими Льдинками Озера </w:t>
      </w:r>
      <w:proofErr w:type="spellStart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Айс</w:t>
      </w:r>
      <w:proofErr w:type="spellEnd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разноцветными паутинками Паука </w:t>
      </w:r>
      <w:proofErr w:type="spellStart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Юка</w:t>
      </w:r>
      <w:proofErr w:type="spellEnd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не осваивают отношения целого и части, а разгадывают вместе с Малышом </w:t>
      </w:r>
      <w:proofErr w:type="spellStart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Гео</w:t>
      </w:r>
      <w:proofErr w:type="spellEnd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секреты </w:t>
      </w:r>
      <w:proofErr w:type="spellStart"/>
      <w:proofErr w:type="gramStart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Чудо-Цветика</w:t>
      </w:r>
      <w:proofErr w:type="spellEnd"/>
      <w:proofErr w:type="gramEnd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Новое, необычное всегда привлекает внимание малышей и лучше запоминается.</w:t>
      </w:r>
    </w:p>
    <w:p w:rsidR="00D30AA4" w:rsidRPr="00D30AA4" w:rsidRDefault="00D30AA4" w:rsidP="00D30AA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30AA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4. Творческий потенциал</w:t>
      </w:r>
    </w:p>
    <w:p w:rsidR="00D30AA4" w:rsidRPr="00D30AA4" w:rsidRDefault="00D30AA4" w:rsidP="00D30AA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Игры дают ребенку возможность воплощать задуманное в действительность. Много интересного можно сделать из деталей «</w:t>
      </w:r>
      <w:proofErr w:type="spellStart"/>
      <w:proofErr w:type="gramStart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Чудо-головоломок</w:t>
      </w:r>
      <w:proofErr w:type="spellEnd"/>
      <w:proofErr w:type="gramEnd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», разноцветных «паутинок» «</w:t>
      </w:r>
      <w:proofErr w:type="spellStart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Геоконта</w:t>
      </w:r>
      <w:proofErr w:type="spellEnd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», гибкого «Игрового квадрата». Машины, самолеты, корабли, бабочки и птицы, рыцари и принцессы – целый сказочный мир! Игры дают возможность проявлять творчество не только детям, но и взрослым.</w:t>
      </w:r>
    </w:p>
    <w:p w:rsidR="00D30AA4" w:rsidRPr="00D30AA4" w:rsidRDefault="00D30AA4" w:rsidP="00D30AA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30AA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5. Конструктивные элементы</w:t>
      </w:r>
    </w:p>
    <w:p w:rsidR="00D30AA4" w:rsidRPr="00D30AA4" w:rsidRDefault="00D30AA4" w:rsidP="00D30AA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Каждая игра отличается своеобразными конструктивными элементами. </w:t>
      </w:r>
      <w:proofErr w:type="gramStart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«</w:t>
      </w:r>
      <w:proofErr w:type="spellStart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Геоконте</w:t>
      </w:r>
      <w:proofErr w:type="spellEnd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 - это динамичная «резинка», в «Игровом квадрате» - жесткость и гибкость одновременно, в «Прозрачном квадрате» - прозрачная пластинка с непрозрачной частью, а в «Шнуре-затейнике» - шнурок и </w:t>
      </w:r>
      <w:proofErr w:type="spellStart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блочка</w:t>
      </w:r>
      <w:proofErr w:type="spellEnd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</w:p>
    <w:p w:rsidR="00D30AA4" w:rsidRPr="00D30AA4" w:rsidRDefault="00D30AA4" w:rsidP="00D30AA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 развивающим играм было разработано методическое сопровождение – игровая технология «Сказочные лабиринты игры» (авторы </w:t>
      </w:r>
      <w:proofErr w:type="spellStart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Воскобович</w:t>
      </w:r>
      <w:proofErr w:type="spellEnd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В.В., </w:t>
      </w:r>
      <w:proofErr w:type="spellStart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Харько</w:t>
      </w:r>
      <w:proofErr w:type="spellEnd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Т.Г.), которая направлена на интеллектуально-творческое развитие детей 3-7 лет. </w:t>
      </w:r>
      <w:proofErr w:type="gramStart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Рецензентами технологии стали д.п.н., профессор кафедры дошкольной педагогики института детства и РГПУ им. А.И. Герцена </w:t>
      </w:r>
      <w:proofErr w:type="spellStart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Крулехт</w:t>
      </w:r>
      <w:proofErr w:type="spellEnd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М.В. и к.п.н., доцент кафедры дошкольной педагогики института детства и РГПУ </w:t>
      </w:r>
      <w:proofErr w:type="spellStart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им.А.И.Герцена</w:t>
      </w:r>
      <w:proofErr w:type="spellEnd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Полякова М.Н.  Особенности технологии таковы, что не надо перестраивать работу учреждения, ломать привычный уклад и выстраивать новый.</w:t>
      </w:r>
      <w:proofErr w:type="gramEnd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Технология органично вплетается в уже привычный ритм жизни и образовательные задачи реализуемой программы.</w:t>
      </w:r>
      <w:r w:rsidRPr="00D30AA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дошкольных учреждениях, работающих по данной технологии, ребенок окружается непринужденной, веселой, не вызывающей негативных эмоций интеллектуально-творческой атмосферой. Как кружево из тоненьких ниточек, она сплетается из чувства внешней безопасности, когда ребенок знает, что его проявления не получат отрицательной оценки взрослых, и чувства внутренней раскованности и свободы за счет поддержки взрослыми его творческих начинаний.</w:t>
      </w:r>
    </w:p>
    <w:p w:rsidR="00D30AA4" w:rsidRPr="00D30AA4" w:rsidRDefault="00D30AA4" w:rsidP="00D30AA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30A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Основные принципы технологии</w:t>
      </w:r>
    </w:p>
    <w:p w:rsidR="00D30AA4" w:rsidRPr="00D30AA4" w:rsidRDefault="00D30AA4" w:rsidP="00D30AA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30AA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Игра плюс сказка</w:t>
      </w:r>
    </w:p>
    <w:p w:rsidR="00D30AA4" w:rsidRPr="00D30AA4" w:rsidRDefault="00D30AA4" w:rsidP="00D30AA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Первым принципом технологии "Сказочные лабиринты игры" является игровое обучение детей дошкольного возраста. Особенность ее в том, что в этой игре реально выстраивается почти весь процесс обучения ребенка. "Сказочные лабиринты игры" - это форма взаимодействия взрослого и детей через реализацию определенного сюжета (игры и сказки). При этом образовательные задачи включены в содержание игры.</w:t>
      </w:r>
    </w:p>
    <w:p w:rsidR="00D30AA4" w:rsidRPr="00D30AA4" w:rsidRDefault="00D30AA4" w:rsidP="00D30AA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Дополнительную игровую мотивацию создают и методические сказки. В их сюжеты органично вплетается система вопросов, задач, упражнения, заданий. Очень удобно - взрослый читает сказку, ребенок ее слушает и по ходу сюжета отвечает на вопросы, решает задачи, выполняет задания.</w:t>
      </w:r>
    </w:p>
    <w:p w:rsidR="00D30AA4" w:rsidRPr="00D30AA4" w:rsidRDefault="00D30AA4" w:rsidP="00D30AA4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30AA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Интеллект</w:t>
      </w:r>
    </w:p>
    <w:p w:rsidR="00D30AA4" w:rsidRPr="00D30AA4" w:rsidRDefault="00D30AA4" w:rsidP="00D30AA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Второй принцип технологии </w:t>
      </w:r>
      <w:proofErr w:type="spellStart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Воскобовича</w:t>
      </w:r>
      <w:proofErr w:type="spellEnd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построение такой детской игровой деятельности, в результате которой развиваются психические процессы внимания, памяти, воображения, мышления, речи. Постоянное и постепенное усложнение игр ("по спирали") позволяет поддерживать детскую деятельность в зоне оптимальной трудности. В каждой игре ребенок всегда добивается какого-то "предметного" результата.</w:t>
      </w:r>
    </w:p>
    <w:p w:rsidR="00D30AA4" w:rsidRPr="00D30AA4" w:rsidRDefault="00D30AA4" w:rsidP="00D30AA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 случайно так много внимания уделяется развитию интеллекта у детей дошкольного возраста. В этом возрасте у них, как правило, развивают вербальный, то есть "приобретенный", интеллект. Мама читает ребенку книжки, рассматривает с ним энциклопедии, водит его в музеи. В результате он много знает, о многом слышал. Таких ребят школьные учителя называют </w:t>
      </w:r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"натасканными". Но нет гарантии, что такие дети будут в дальнейшем хорошо учиться. И невербальный, то есть "врожденный" интеллект, у них может быть развит плохо. Что такое врожденный интеллект? Это психические процессы внимания, способность к анализу, синтезу, </w:t>
      </w:r>
      <w:proofErr w:type="spellStart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сформированность</w:t>
      </w:r>
      <w:proofErr w:type="spellEnd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причинно-следственных связей, мелкая моторика, память. Игры </w:t>
      </w:r>
      <w:proofErr w:type="spellStart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Воскобовича</w:t>
      </w:r>
      <w:proofErr w:type="spellEnd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первую очередь направлены на их развитие, и одним из концептуальных положений технологии "Сказочные лабиринты игры" является развитие именно невербального интеллекта у детей.</w:t>
      </w:r>
    </w:p>
    <w:p w:rsidR="00D30AA4" w:rsidRPr="00D30AA4" w:rsidRDefault="00D30AA4" w:rsidP="00D30AA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Авторы технологии "Сказочные лабиринты игры" не являются сторонниками раннего форсированного развития детей. Весь материал является </w:t>
      </w:r>
      <w:proofErr w:type="spellStart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сензитивным</w:t>
      </w:r>
      <w:proofErr w:type="spellEnd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то есть наиболее благоприятным для восприятия детей дошкольного возраста, с учетом их психологических особенностей.</w:t>
      </w:r>
    </w:p>
    <w:p w:rsidR="00D30AA4" w:rsidRPr="00D30AA4" w:rsidRDefault="00D30AA4" w:rsidP="00D30AA4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30AA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Творчество</w:t>
      </w:r>
    </w:p>
    <w:p w:rsidR="00D30AA4" w:rsidRPr="00D30AA4" w:rsidRDefault="00D30AA4" w:rsidP="00D30AA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Третий принцип "Сказочных лабиринтов игры" - раннее творческое развитие дошкольников. Игра создает условия для проявления творчества, стимулирует развитие творческих способностей ребенка. Взрослому остается лишь использовать эту естественную потребность для постепенного вовлечения ребят в более сложные формы игровой активности.</w:t>
      </w:r>
    </w:p>
    <w:p w:rsidR="00D30AA4" w:rsidRPr="00D30AA4" w:rsidRDefault="00D30AA4" w:rsidP="00D30AA4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30AA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Развивающая среда - Фиолетовый лес</w:t>
      </w:r>
    </w:p>
    <w:p w:rsidR="00D30AA4" w:rsidRPr="00D30AA4" w:rsidRDefault="00D30AA4" w:rsidP="00D30AA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 сути, это развивающая сенсомоторная зона. Ее делают из фанеры, </w:t>
      </w:r>
      <w:proofErr w:type="spellStart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ковролина</w:t>
      </w:r>
      <w:proofErr w:type="spellEnd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рисуют на стене, ткани. Ребенок действует здесь самостоятельно: играет, конструирует, тренируя те умения, которые приобрел в совместной деятельности </w:t>
      </w:r>
      <w:proofErr w:type="gramStart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</w:t>
      </w:r>
      <w:proofErr w:type="gramEnd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взрослым. В Фиолетовом Лесу обязательно находятся сказочные персонажи.</w:t>
      </w:r>
    </w:p>
    <w:p w:rsidR="00D30AA4" w:rsidRPr="00D30AA4" w:rsidRDefault="00D30AA4" w:rsidP="00D30AA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Каждая игра занимает определенную область в Фиолетовом Лесу и имеет своего персонажа:</w:t>
      </w:r>
    </w:p>
    <w:p w:rsidR="00D30AA4" w:rsidRPr="00D30AA4" w:rsidRDefault="00D30AA4" w:rsidP="00D30AA4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Игра «</w:t>
      </w:r>
      <w:proofErr w:type="spellStart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Геоконт</w:t>
      </w:r>
      <w:proofErr w:type="spellEnd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 - Чудесная Поляна Золотых Плодов, персонажи – Малыш </w:t>
      </w:r>
      <w:proofErr w:type="spellStart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Гео</w:t>
      </w:r>
      <w:proofErr w:type="spellEnd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Ворон Метр, Паук </w:t>
      </w:r>
      <w:proofErr w:type="spellStart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Юк</w:t>
      </w:r>
      <w:proofErr w:type="spellEnd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паучата</w:t>
      </w:r>
      <w:proofErr w:type="spellEnd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Ромбик, Плюсик, Вопросик, Фантик, Лучик.</w:t>
      </w:r>
      <w:proofErr w:type="gramEnd"/>
    </w:p>
    <w:p w:rsidR="00D30AA4" w:rsidRPr="00D30AA4" w:rsidRDefault="00D30AA4" w:rsidP="00D30AA4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Игра «</w:t>
      </w:r>
      <w:proofErr w:type="spellStart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Геовизор</w:t>
      </w:r>
      <w:proofErr w:type="spellEnd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 - Школа Волшебства, персонажи – </w:t>
      </w:r>
      <w:proofErr w:type="spellStart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Околесик</w:t>
      </w:r>
      <w:proofErr w:type="spellEnd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Гномы Разделяй-Объединяй, </w:t>
      </w:r>
      <w:proofErr w:type="spellStart"/>
      <w:proofErr w:type="gramStart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Больше-Меньше</w:t>
      </w:r>
      <w:proofErr w:type="spellEnd"/>
      <w:proofErr w:type="gramEnd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Крути-Верти, Появись-Исчезни.</w:t>
      </w:r>
    </w:p>
    <w:p w:rsidR="00D30AA4" w:rsidRPr="00D30AA4" w:rsidRDefault="00D30AA4" w:rsidP="00D30AA4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Игра «Квадрат </w:t>
      </w:r>
      <w:proofErr w:type="spellStart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Воскобовича</w:t>
      </w:r>
      <w:proofErr w:type="spellEnd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 (двухцветный) – Чудесная Поляна Золотых Плодов, персонажи - Ворон Метр.</w:t>
      </w:r>
    </w:p>
    <w:p w:rsidR="00D30AA4" w:rsidRPr="00D30AA4" w:rsidRDefault="00D30AA4" w:rsidP="00D30AA4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Игра «Квадрат </w:t>
      </w:r>
      <w:proofErr w:type="spellStart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Воскобовича</w:t>
      </w:r>
      <w:proofErr w:type="spellEnd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 (четырехцветный) – Чудесная Поляна Золотых Плодов, персонажи – шуты </w:t>
      </w:r>
      <w:proofErr w:type="spellStart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Дион</w:t>
      </w:r>
      <w:proofErr w:type="spellEnd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Дван</w:t>
      </w:r>
      <w:proofErr w:type="spellEnd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Трин</w:t>
      </w:r>
      <w:proofErr w:type="spellEnd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D30AA4" w:rsidRPr="00D30AA4" w:rsidRDefault="00D30AA4" w:rsidP="00D30AA4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Игра «Прозрачный квадрат» - Озеро </w:t>
      </w:r>
      <w:proofErr w:type="spellStart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Айс</w:t>
      </w:r>
      <w:proofErr w:type="spellEnd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персонажи – Хранитель Озера </w:t>
      </w:r>
      <w:proofErr w:type="spellStart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Айс</w:t>
      </w:r>
      <w:proofErr w:type="spellEnd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Малыш </w:t>
      </w:r>
      <w:proofErr w:type="spellStart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Гео</w:t>
      </w:r>
      <w:proofErr w:type="spellEnd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Ворон Метр, </w:t>
      </w:r>
      <w:proofErr w:type="spellStart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Незримка</w:t>
      </w:r>
      <w:proofErr w:type="spellEnd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Всюсь</w:t>
      </w:r>
      <w:proofErr w:type="spellEnd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D30AA4" w:rsidRPr="00D30AA4" w:rsidRDefault="00D30AA4" w:rsidP="00D30AA4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Игра «Прозрачная цифра» - </w:t>
      </w:r>
      <w:proofErr w:type="spellStart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Цифроцирк</w:t>
      </w:r>
      <w:proofErr w:type="spellEnd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персонажи – </w:t>
      </w:r>
      <w:proofErr w:type="spellStart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Магнолик</w:t>
      </w:r>
      <w:proofErr w:type="spellEnd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D30AA4" w:rsidRPr="00D30AA4" w:rsidRDefault="00D30AA4" w:rsidP="00D30AA4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Игры «Математические корзинки», «</w:t>
      </w:r>
      <w:proofErr w:type="spellStart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Счетовозик</w:t>
      </w:r>
      <w:proofErr w:type="spellEnd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 - </w:t>
      </w:r>
      <w:proofErr w:type="spellStart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Цифроцирк</w:t>
      </w:r>
      <w:proofErr w:type="spellEnd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персонажи </w:t>
      </w:r>
      <w:proofErr w:type="spellStart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Магнолик</w:t>
      </w:r>
      <w:proofErr w:type="spellEnd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Ежик Единичка, Зайка Двойка, Мышка Тройка, </w:t>
      </w:r>
      <w:proofErr w:type="spellStart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Крыска</w:t>
      </w:r>
      <w:proofErr w:type="spellEnd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Четверка, Пес Пятерка, Кот Шестерка, Крокодил Семерка, Обезьяна Восьмерка, Лиса Девятка.</w:t>
      </w:r>
      <w:proofErr w:type="gramEnd"/>
    </w:p>
    <w:p w:rsidR="00D30AA4" w:rsidRPr="00D30AA4" w:rsidRDefault="00D30AA4" w:rsidP="00D30AA4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Комплект «</w:t>
      </w:r>
      <w:proofErr w:type="spellStart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Игровизор</w:t>
      </w:r>
      <w:proofErr w:type="spellEnd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 - Страна </w:t>
      </w:r>
      <w:proofErr w:type="spellStart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Муравия</w:t>
      </w:r>
      <w:proofErr w:type="spellEnd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персонажи – </w:t>
      </w:r>
      <w:proofErr w:type="spellStart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Околесик</w:t>
      </w:r>
      <w:proofErr w:type="spellEnd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королева </w:t>
      </w:r>
      <w:proofErr w:type="spellStart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Мурана</w:t>
      </w:r>
      <w:proofErr w:type="spellEnd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ее поданные, муравей </w:t>
      </w:r>
      <w:proofErr w:type="spellStart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Мурашик</w:t>
      </w:r>
      <w:proofErr w:type="spellEnd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D30AA4" w:rsidRPr="00D30AA4" w:rsidRDefault="00D30AA4" w:rsidP="00D30AA4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Комплект «Ларчик» - Ковровая Полянка, персонажи Лопушок и Гусеница Фифа.</w:t>
      </w:r>
    </w:p>
    <w:p w:rsidR="00D30AA4" w:rsidRPr="00D30AA4" w:rsidRDefault="00D30AA4" w:rsidP="00D30AA4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Игры «</w:t>
      </w:r>
      <w:proofErr w:type="spellStart"/>
      <w:proofErr w:type="gramStart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Чудо-крестики</w:t>
      </w:r>
      <w:proofErr w:type="spellEnd"/>
      <w:proofErr w:type="gramEnd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», «Чудо-соты» - </w:t>
      </w:r>
      <w:proofErr w:type="spellStart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Чудо-острова</w:t>
      </w:r>
      <w:proofErr w:type="spellEnd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персонажи – Пчелка </w:t>
      </w:r>
      <w:proofErr w:type="spellStart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Жужа</w:t>
      </w:r>
      <w:proofErr w:type="spellEnd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Китенок Тимошка, Галчонок </w:t>
      </w:r>
      <w:proofErr w:type="spellStart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Каррчик</w:t>
      </w:r>
      <w:proofErr w:type="spellEnd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Медвежонок </w:t>
      </w:r>
      <w:proofErr w:type="spellStart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Мишик</w:t>
      </w:r>
      <w:proofErr w:type="spellEnd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Краб </w:t>
      </w:r>
      <w:proofErr w:type="spellStart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Крабыч</w:t>
      </w:r>
      <w:proofErr w:type="spellEnd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D30AA4" w:rsidRPr="00D30AA4" w:rsidRDefault="00D30AA4" w:rsidP="00D30AA4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Игра «Чудо-цветик» - Поляна Чудесных цветов, персонажи – Малыш </w:t>
      </w:r>
      <w:proofErr w:type="spellStart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Гео</w:t>
      </w:r>
      <w:proofErr w:type="spellEnd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девочка Долька.</w:t>
      </w:r>
    </w:p>
    <w:p w:rsidR="00D30AA4" w:rsidRPr="00D30AA4" w:rsidRDefault="00D30AA4" w:rsidP="00D30AA4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Игра «Теремки </w:t>
      </w:r>
      <w:proofErr w:type="spellStart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Воскобовича</w:t>
      </w:r>
      <w:proofErr w:type="spellEnd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 - Город Говорящих Попугаев, персонажи – Шуты Арлекин, </w:t>
      </w:r>
      <w:proofErr w:type="spellStart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Орлекин</w:t>
      </w:r>
      <w:proofErr w:type="spellEnd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Урлекин</w:t>
      </w:r>
      <w:proofErr w:type="spellEnd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Ырлекин</w:t>
      </w:r>
      <w:proofErr w:type="spellEnd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Эрлекин</w:t>
      </w:r>
      <w:proofErr w:type="spellEnd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Ярлекин</w:t>
      </w:r>
      <w:proofErr w:type="spellEnd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Ерлекин</w:t>
      </w:r>
      <w:proofErr w:type="spellEnd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Юрлекин</w:t>
      </w:r>
      <w:proofErr w:type="spellEnd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Ирлекин</w:t>
      </w:r>
      <w:proofErr w:type="spellEnd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Ерлекин</w:t>
      </w:r>
      <w:proofErr w:type="spellEnd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D30AA4" w:rsidRPr="00D30AA4" w:rsidRDefault="00D30AA4" w:rsidP="00D30AA4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Игры «Конструктор цифр» - Город Говорящих Попугаев, персонажи – попугаи </w:t>
      </w:r>
      <w:proofErr w:type="spellStart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Эник</w:t>
      </w:r>
      <w:proofErr w:type="spellEnd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</w:t>
      </w:r>
      <w:proofErr w:type="spellStart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Бэник</w:t>
      </w:r>
      <w:proofErr w:type="spellEnd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D30AA4" w:rsidRPr="00D30AA4" w:rsidRDefault="00D30AA4" w:rsidP="00D30AA4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Игры «Конструктор букв», «Шнур-затейник» - </w:t>
      </w:r>
      <w:proofErr w:type="spellStart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Цифроцирк</w:t>
      </w:r>
      <w:proofErr w:type="spellEnd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пероснажи</w:t>
      </w:r>
      <w:proofErr w:type="spellEnd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</w:t>
      </w:r>
      <w:proofErr w:type="spellStart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Филимон</w:t>
      </w:r>
      <w:proofErr w:type="spellEnd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Коттерфильд</w:t>
      </w:r>
      <w:proofErr w:type="spellEnd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D30AA4" w:rsidRPr="00D30AA4" w:rsidRDefault="00D30AA4" w:rsidP="00D30AA4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Игры «</w:t>
      </w:r>
      <w:proofErr w:type="spellStart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Логоформочки</w:t>
      </w:r>
      <w:proofErr w:type="spellEnd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 - персонажи – </w:t>
      </w:r>
      <w:proofErr w:type="spellStart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Восклицатик</w:t>
      </w:r>
      <w:proofErr w:type="spellEnd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D30AA4" w:rsidRPr="00D30AA4" w:rsidRDefault="00D30AA4" w:rsidP="00D30AA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этими персонажами Вы встретитесь в сказках-методиках к каждой игре.</w:t>
      </w:r>
    </w:p>
    <w:p w:rsidR="00D30AA4" w:rsidRPr="00D30AA4" w:rsidRDefault="00D30AA4" w:rsidP="00D30AA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30AA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Примеры игр</w:t>
      </w:r>
    </w:p>
    <w:p w:rsidR="00D30AA4" w:rsidRPr="00D30AA4" w:rsidRDefault="00D30AA4" w:rsidP="00D30AA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85D8F">
        <w:rPr>
          <w:rFonts w:ascii="Times New Roman" w:eastAsia="Times New Roman" w:hAnsi="Times New Roman" w:cs="Times New Roman"/>
          <w:i/>
          <w:iCs/>
          <w:color w:val="002060"/>
          <w:sz w:val="28"/>
          <w:lang w:eastAsia="ru-RU"/>
        </w:rPr>
        <w:t xml:space="preserve">1.«Теремки </w:t>
      </w:r>
      <w:proofErr w:type="spellStart"/>
      <w:r w:rsidRPr="00385D8F">
        <w:rPr>
          <w:rFonts w:ascii="Times New Roman" w:eastAsia="Times New Roman" w:hAnsi="Times New Roman" w:cs="Times New Roman"/>
          <w:i/>
          <w:iCs/>
          <w:color w:val="002060"/>
          <w:sz w:val="28"/>
          <w:lang w:eastAsia="ru-RU"/>
        </w:rPr>
        <w:t>Воскобовича</w:t>
      </w:r>
      <w:proofErr w:type="spellEnd"/>
      <w:r w:rsidRPr="00385D8F">
        <w:rPr>
          <w:rFonts w:ascii="Times New Roman" w:eastAsia="Times New Roman" w:hAnsi="Times New Roman" w:cs="Times New Roman"/>
          <w:i/>
          <w:iCs/>
          <w:color w:val="002060"/>
          <w:sz w:val="28"/>
          <w:lang w:eastAsia="ru-RU"/>
        </w:rPr>
        <w:t>»</w:t>
      </w:r>
      <w:r w:rsidRPr="00385D8F">
        <w:rPr>
          <w:rFonts w:ascii="Times New Roman" w:eastAsia="Times New Roman" w:hAnsi="Times New Roman" w:cs="Times New Roman"/>
          <w:color w:val="002060"/>
          <w:sz w:val="28"/>
          <w:lang w:eastAsia="ru-RU"/>
        </w:rPr>
        <w:t> </w:t>
      </w:r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базовая разработка. Есть кубик, есть теремок. Кубик вкладывается в теремок – получается слог. Такое конструирование помогает детям понять принцип слияния звуков в слоге. Теремки с кубиками соединяются вместе и таким образом составляются слова. Всего в комплекте 12 кубиков, 12 теремков - очень компактная, удобная конструкция.</w:t>
      </w:r>
    </w:p>
    <w:p w:rsidR="00D30AA4" w:rsidRPr="00D30AA4" w:rsidRDefault="00D30AA4" w:rsidP="00D30AA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рамках статьи невозможно описать всю игру. Остановимся только на двух кубиках – синем и зеленом, так называемых кубиках первого этапа обучения чтению. Цвета «синий» и «зеленый» – символы мягкости и твердости согласного звука - впоследствии для детей станут подсказкой. Что расположено на пяти гранях этих кубиков? Пары: буква и ее образ. Вот шут показывает букву</w:t>
      </w:r>
      <w:proofErr w:type="gramStart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</w:t>
      </w:r>
      <w:proofErr w:type="gramEnd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зовут его Арлекин. Если шут представляет букву</w:t>
      </w:r>
      <w:proofErr w:type="gramStart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</w:t>
      </w:r>
      <w:proofErr w:type="gramEnd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то его имя - </w:t>
      </w:r>
      <w:proofErr w:type="spellStart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Орлекин</w:t>
      </w:r>
      <w:proofErr w:type="spellEnd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А если</w:t>
      </w:r>
      <w:proofErr w:type="gramStart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</w:t>
      </w:r>
      <w:proofErr w:type="gramEnd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догадались? – </w:t>
      </w:r>
      <w:proofErr w:type="spellStart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Урлекин</w:t>
      </w:r>
      <w:proofErr w:type="spellEnd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На шестой грани – подсказка, где какая буква находится. </w:t>
      </w:r>
      <w:proofErr w:type="spellStart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Ярлекин</w:t>
      </w:r>
      <w:proofErr w:type="spellEnd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Ырлекин</w:t>
      </w:r>
      <w:proofErr w:type="spellEnd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Юрлекин</w:t>
      </w:r>
      <w:proofErr w:type="spellEnd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т.д. – сказочные персонажи, с которыми ребенку интересней до поры до времени, чем со знаком.</w:t>
      </w:r>
    </w:p>
    <w:p w:rsidR="00D30AA4" w:rsidRPr="00D30AA4" w:rsidRDefault="00D30AA4" w:rsidP="00D30AA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Персонажи, цвет кубиков, теремков, букв, высота граней у теремков, форма окошек, звездочки запрета, попугай </w:t>
      </w:r>
      <w:proofErr w:type="spellStart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Эник</w:t>
      </w:r>
      <w:proofErr w:type="spellEnd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многое другое – все это игровые моменты, изначально заложенные в «Теремках».</w:t>
      </w:r>
      <w:proofErr w:type="gramEnd"/>
    </w:p>
    <w:p w:rsidR="00D30AA4" w:rsidRPr="00D30AA4" w:rsidRDefault="00D30AA4" w:rsidP="00D30AA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Игровое пособие «Теремки» можно использовать как с дошкольниками, так и со школьниками.</w:t>
      </w:r>
    </w:p>
    <w:p w:rsidR="00D30AA4" w:rsidRPr="00D30AA4" w:rsidRDefault="00D30AA4" w:rsidP="00D30AA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85D8F">
        <w:rPr>
          <w:rFonts w:ascii="Times New Roman" w:eastAsia="Times New Roman" w:hAnsi="Times New Roman" w:cs="Times New Roman"/>
          <w:i/>
          <w:iCs/>
          <w:color w:val="002060"/>
          <w:sz w:val="28"/>
          <w:lang w:eastAsia="ru-RU"/>
        </w:rPr>
        <w:t>2. «Конструктор букв».</w:t>
      </w:r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Из его элементов-модулей можно сложить любую букву алфавита. Такое конструирование помогает ребенку запомнить моторный образ буквы и в дальнейшем не путать П и Н, Б и</w:t>
      </w:r>
      <w:proofErr w:type="gramStart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</w:t>
      </w:r>
      <w:proofErr w:type="gramEnd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С и О.</w:t>
      </w:r>
    </w:p>
    <w:p w:rsidR="00D30AA4" w:rsidRPr="00D30AA4" w:rsidRDefault="00D30AA4" w:rsidP="00D30AA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85D8F">
        <w:rPr>
          <w:rFonts w:ascii="Times New Roman" w:eastAsia="Times New Roman" w:hAnsi="Times New Roman" w:cs="Times New Roman"/>
          <w:i/>
          <w:iCs/>
          <w:color w:val="002060"/>
          <w:sz w:val="28"/>
          <w:lang w:eastAsia="ru-RU"/>
        </w:rPr>
        <w:t xml:space="preserve">3. </w:t>
      </w:r>
      <w:proofErr w:type="spellStart"/>
      <w:r w:rsidRPr="00385D8F">
        <w:rPr>
          <w:rFonts w:ascii="Times New Roman" w:eastAsia="Times New Roman" w:hAnsi="Times New Roman" w:cs="Times New Roman"/>
          <w:i/>
          <w:iCs/>
          <w:color w:val="002060"/>
          <w:sz w:val="28"/>
          <w:lang w:eastAsia="ru-RU"/>
        </w:rPr>
        <w:t>Читайки</w:t>
      </w:r>
      <w:proofErr w:type="spellEnd"/>
      <w:r w:rsidRPr="00385D8F">
        <w:rPr>
          <w:rFonts w:ascii="Times New Roman" w:eastAsia="Times New Roman" w:hAnsi="Times New Roman" w:cs="Times New Roman"/>
          <w:i/>
          <w:iCs/>
          <w:color w:val="002060"/>
          <w:sz w:val="28"/>
          <w:lang w:eastAsia="ru-RU"/>
        </w:rPr>
        <w:t xml:space="preserve"> 1 и 2</w:t>
      </w:r>
      <w:r w:rsidRPr="00385D8F">
        <w:rPr>
          <w:rFonts w:ascii="Times New Roman" w:eastAsia="Times New Roman" w:hAnsi="Times New Roman" w:cs="Times New Roman"/>
          <w:color w:val="002060"/>
          <w:sz w:val="28"/>
          <w:lang w:eastAsia="ru-RU"/>
        </w:rPr>
        <w:t xml:space="preserve">. </w:t>
      </w:r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Игры на развитие навыков чтения. Ребенок, загибая попеременно уголки, получает разные слова. На маленьком «пятачке» прочитывается 4 слова, а в игре – больше сотни.</w:t>
      </w:r>
    </w:p>
    <w:p w:rsidR="00D30AA4" w:rsidRPr="00D30AA4" w:rsidRDefault="00D30AA4" w:rsidP="00D30AA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85D8F">
        <w:rPr>
          <w:rFonts w:ascii="Times New Roman" w:eastAsia="Times New Roman" w:hAnsi="Times New Roman" w:cs="Times New Roman"/>
          <w:i/>
          <w:iCs/>
          <w:color w:val="002060"/>
          <w:sz w:val="28"/>
          <w:lang w:eastAsia="ru-RU"/>
        </w:rPr>
        <w:t xml:space="preserve">4. </w:t>
      </w:r>
      <w:proofErr w:type="spellStart"/>
      <w:r w:rsidRPr="00385D8F">
        <w:rPr>
          <w:rFonts w:ascii="Times New Roman" w:eastAsia="Times New Roman" w:hAnsi="Times New Roman" w:cs="Times New Roman"/>
          <w:i/>
          <w:iCs/>
          <w:color w:val="002060"/>
          <w:sz w:val="28"/>
          <w:lang w:eastAsia="ru-RU"/>
        </w:rPr>
        <w:t>Коврограф</w:t>
      </w:r>
      <w:proofErr w:type="spellEnd"/>
      <w:r w:rsidRPr="00D30AA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«Ларчик», </w:t>
      </w:r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веревочки («прилипают» к коврику). </w:t>
      </w:r>
      <w:proofErr w:type="spellStart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Коврограф</w:t>
      </w:r>
      <w:proofErr w:type="spellEnd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игровой обучающий комплекс, чрезвычайно распространенный в </w:t>
      </w:r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дошкольных учреждениях, заменяет собой </w:t>
      </w:r>
      <w:proofErr w:type="spellStart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фланеллеграф</w:t>
      </w:r>
      <w:proofErr w:type="spellEnd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proofErr w:type="spellStart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Коврограф</w:t>
      </w:r>
      <w:proofErr w:type="spellEnd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позволяет в игровой форме решать самые разнообразные задачи.</w:t>
      </w:r>
    </w:p>
    <w:p w:rsidR="00D30AA4" w:rsidRPr="00D30AA4" w:rsidRDefault="00D30AA4" w:rsidP="00D30AA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30AA4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Маленький пример «работы» сказочного оператора преобразования:</w:t>
      </w:r>
    </w:p>
    <w:p w:rsidR="00D30AA4" w:rsidRPr="00D30AA4" w:rsidRDefault="00D30AA4" w:rsidP="00D30AA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«Росли в лесу два дерева – одно высокое, другое – низкое. (Длинную и короткую веревочку располагаем недалеко друг от друга на коврике). Высокое деревце любило похвастать: «Я – самое высокое дерево. Я – </w:t>
      </w:r>
      <w:proofErr w:type="gramStart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самое</w:t>
      </w:r>
      <w:proofErr w:type="gramEnd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сильное. Низкое дерево стояло в тени </w:t>
      </w:r>
      <w:proofErr w:type="gramStart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высокого</w:t>
      </w:r>
      <w:proofErr w:type="gramEnd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вздыхало и помалкивало. Забрел как-то в те леса гуляка-ветер. Какое деревце он заметил? Высокое. Стал раскачивать его из стороны в сторону (показываем на коврике). В конце концов, дерево сломалось и упало к корням </w:t>
      </w:r>
      <w:proofErr w:type="gramStart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низкого</w:t>
      </w:r>
      <w:proofErr w:type="gramEnd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(сгибаем длинную веревочку, чтоб получить букву И). Последнее, что успело прокричать высокое дерево: «</w:t>
      </w:r>
      <w:proofErr w:type="spellStart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Помоги-и-и-и</w:t>
      </w:r>
      <w:proofErr w:type="spellEnd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…». Еще долго-долго последний звук носило лесное эхо». Какой звук? - Звук И. А какую мы букву построили? – Букву И. Звук и буква – через сказку, через образ, через детские руки.</w:t>
      </w:r>
    </w:p>
    <w:p w:rsidR="00D30AA4" w:rsidRPr="00D30AA4" w:rsidRDefault="00D30AA4" w:rsidP="00D30AA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85D8F">
        <w:rPr>
          <w:rFonts w:ascii="Times New Roman" w:eastAsia="Times New Roman" w:hAnsi="Times New Roman" w:cs="Times New Roman"/>
          <w:i/>
          <w:iCs/>
          <w:color w:val="002060"/>
          <w:sz w:val="28"/>
          <w:lang w:eastAsia="ru-RU"/>
        </w:rPr>
        <w:t>5. ГЕОКОНТ</w:t>
      </w:r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 народе называется просто — дощечка с гвоздиками. Через гвоздики протянута разноцветная резинка таким образом, что получаются контуры геометрических фигур. Задания различаются в зависимости от возраста детей:</w:t>
      </w:r>
    </w:p>
    <w:p w:rsidR="00D30AA4" w:rsidRPr="00D30AA4" w:rsidRDefault="00D30AA4" w:rsidP="00D30AA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маленькие просто выдумывают свою геометрическую фигуру,</w:t>
      </w:r>
    </w:p>
    <w:p w:rsidR="00D30AA4" w:rsidRPr="00D30AA4" w:rsidRDefault="00D30AA4" w:rsidP="00D30AA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дошкольники постарше – «натягивают» фигуру по шаблону.</w:t>
      </w:r>
    </w:p>
    <w:p w:rsidR="00D30AA4" w:rsidRPr="00D30AA4" w:rsidRDefault="00D30AA4" w:rsidP="00D30AA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Правда, от слова геометрия веет какой-то серьезностью, поэтому для детей – это </w:t>
      </w:r>
      <w:proofErr w:type="gramStart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сказка про Малыша</w:t>
      </w:r>
      <w:proofErr w:type="gramEnd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Гео</w:t>
      </w:r>
      <w:proofErr w:type="spellEnd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Ворона Метра и дядю Славу.</w:t>
      </w:r>
    </w:p>
    <w:p w:rsidR="00D30AA4" w:rsidRPr="00D30AA4" w:rsidRDefault="00D30AA4" w:rsidP="00D30AA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Игру можно превратить и в настоящую викторину: если ребенок правильно ответит на вопрос, то препятствие (натянутая на поле резинка) исчезает и открывает путь для дальнейшей игры.</w:t>
      </w:r>
    </w:p>
    <w:p w:rsidR="00D30AA4" w:rsidRPr="00D30AA4" w:rsidRDefault="00D30AA4" w:rsidP="00D30AA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85D8F">
        <w:rPr>
          <w:rFonts w:ascii="Times New Roman" w:eastAsia="Times New Roman" w:hAnsi="Times New Roman" w:cs="Times New Roman"/>
          <w:i/>
          <w:iCs/>
          <w:color w:val="002060"/>
          <w:sz w:val="28"/>
          <w:lang w:eastAsia="ru-RU"/>
        </w:rPr>
        <w:t xml:space="preserve">6.  Квадрат </w:t>
      </w:r>
      <w:proofErr w:type="spellStart"/>
      <w:r w:rsidRPr="00385D8F">
        <w:rPr>
          <w:rFonts w:ascii="Times New Roman" w:eastAsia="Times New Roman" w:hAnsi="Times New Roman" w:cs="Times New Roman"/>
          <w:i/>
          <w:iCs/>
          <w:color w:val="002060"/>
          <w:sz w:val="28"/>
          <w:lang w:eastAsia="ru-RU"/>
        </w:rPr>
        <w:t>Воскобовича</w:t>
      </w:r>
      <w:proofErr w:type="spellEnd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-  Косынка, Вечное Оригами, Кленовый листок – все это синонимы Квадрата </w:t>
      </w:r>
      <w:proofErr w:type="spellStart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Воскобовича</w:t>
      </w:r>
      <w:proofErr w:type="spellEnd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Выглядит он довольно просто: на квадратной основе из ткани наклеены треугольники. С одной стороны – красного цвета, с другой – зеленого.</w:t>
      </w:r>
    </w:p>
    <w:p w:rsidR="00D30AA4" w:rsidRPr="00D30AA4" w:rsidRDefault="00D30AA4" w:rsidP="00D30AA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Квадрат может складываться в различные фигуры: малыши с легкостью сделают домик с зеленой крышей или конфетку в красной обертке, детки постарше смогут различить спрятанные в домике геометрические фигуры. Решать задачи ребенку помогают мама Трапеция, папа Прямоугольник и дедушка Четырехугольник. Вариантов сложения – 1.000.000 (!).</w:t>
      </w:r>
    </w:p>
    <w:p w:rsidR="00D30AA4" w:rsidRPr="00D30AA4" w:rsidRDefault="00D30AA4" w:rsidP="00D30AA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Во многих дошкольных учреждениях создается «вертикальная» развивающая среда в виде Фиолетового Леса. По сути, Фиолетовый Лес – это сенсомоторный уголок, в котором ребенок действует самостоятельно: играет, конструирует, тренируя те умения, которые приобрел в совместной деятельности с взрослым; занимается исследованием, экспериментированием.</w:t>
      </w:r>
    </w:p>
    <w:p w:rsidR="00D30AA4" w:rsidRPr="00D30AA4" w:rsidRDefault="00D30AA4" w:rsidP="00D30AA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Дома можно и нужно создавать развивающую среду, и не обязательно в виде Фиолетового Леса. Можно ли играть в эти игры без авторских сказок? Конечно, можно. Взрослым просто нужно придумать свой способ привлечь внимание ребенка к игре. Сегодня с логотипом "Развивающие игры </w:t>
      </w:r>
      <w:proofErr w:type="spellStart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Воскобовича</w:t>
      </w:r>
      <w:proofErr w:type="spellEnd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" предлагаются десятки игр, пособий, игровых развивающих комплексов.</w:t>
      </w:r>
    </w:p>
    <w:p w:rsidR="00D30AA4" w:rsidRPr="00D30AA4" w:rsidRDefault="00D30AA4" w:rsidP="00D30AA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30AA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Список литературы.</w:t>
      </w:r>
    </w:p>
    <w:p w:rsidR="00D30AA4" w:rsidRPr="00D30AA4" w:rsidRDefault="00D30AA4" w:rsidP="00D30AA4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Газета «Школьный психолог», № 3, 2000г, г. Москва</w:t>
      </w:r>
    </w:p>
    <w:p w:rsidR="00D30AA4" w:rsidRPr="00D30AA4" w:rsidRDefault="00D30AA4" w:rsidP="00D30AA4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Газета «Школьный психолог», № 5 - 6, 1998 г, № 16, 1999 г, г. Москва</w:t>
      </w:r>
    </w:p>
    <w:p w:rsidR="00D30AA4" w:rsidRPr="00D30AA4" w:rsidRDefault="00D30AA4" w:rsidP="00D30AA4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Журнал «Мама и Малыш», № 2, 2005 г, г. Москва</w:t>
      </w:r>
    </w:p>
    <w:p w:rsidR="00D30AA4" w:rsidRPr="00D30AA4" w:rsidRDefault="00D30AA4" w:rsidP="00D30AA4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Журнал «Дошкольная педагогика», № 3 (7) июль, август 2002 г.</w:t>
      </w:r>
    </w:p>
    <w:p w:rsidR="00D30AA4" w:rsidRPr="00D30AA4" w:rsidRDefault="00D30AA4" w:rsidP="00D30AA4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Сайт </w:t>
      </w:r>
      <w:hyperlink r:id="rId5" w:history="1">
        <w:r w:rsidRPr="00D30AA4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www.umka.by</w:t>
        </w:r>
      </w:hyperlink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D30AA4" w:rsidRPr="00D30AA4" w:rsidRDefault="00D30AA4" w:rsidP="00D30AA4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Сайт </w:t>
      </w:r>
      <w:hyperlink r:id="rId6" w:history="1">
        <w:r w:rsidRPr="00D30AA4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www.mama.ru</w:t>
        </w:r>
      </w:hyperlink>
    </w:p>
    <w:p w:rsidR="00D30AA4" w:rsidRPr="00D30AA4" w:rsidRDefault="00D30AA4" w:rsidP="00D30AA4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Сайт </w:t>
      </w:r>
      <w:hyperlink r:id="rId7" w:history="1">
        <w:r w:rsidRPr="00D30AA4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www.deti.domateplo.ru</w:t>
        </w:r>
      </w:hyperlink>
    </w:p>
    <w:p w:rsidR="00D30AA4" w:rsidRPr="00D30AA4" w:rsidRDefault="00D30AA4" w:rsidP="00D30AA4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0" w:name="h.gjdgxs"/>
      <w:bookmarkEnd w:id="0"/>
      <w:r w:rsidRPr="00D3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Сайт </w:t>
      </w:r>
      <w:hyperlink r:id="rId8" w:history="1">
        <w:r w:rsidRPr="00D30AA4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www.7ya.ru</w:t>
        </w:r>
      </w:hyperlink>
    </w:p>
    <w:p w:rsidR="00A300AA" w:rsidRDefault="00A300AA"/>
    <w:sectPr w:rsidR="00A300AA" w:rsidSect="00385D8F">
      <w:pgSz w:w="11906" w:h="16838"/>
      <w:pgMar w:top="1134" w:right="850" w:bottom="1134" w:left="1701" w:header="708" w:footer="708" w:gutter="0"/>
      <w:pgBorders w:offsetFrom="page">
        <w:top w:val="single" w:sz="36" w:space="24" w:color="E36C0A" w:themeColor="accent6" w:themeShade="BF"/>
        <w:left w:val="single" w:sz="36" w:space="24" w:color="E36C0A" w:themeColor="accent6" w:themeShade="BF"/>
        <w:bottom w:val="single" w:sz="36" w:space="24" w:color="E36C0A" w:themeColor="accent6" w:themeShade="BF"/>
        <w:right w:val="single" w:sz="36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F40C9"/>
    <w:multiLevelType w:val="multilevel"/>
    <w:tmpl w:val="51FEF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2F2208"/>
    <w:multiLevelType w:val="multilevel"/>
    <w:tmpl w:val="75082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E342F5"/>
    <w:multiLevelType w:val="multilevel"/>
    <w:tmpl w:val="63CC1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176421"/>
    <w:multiLevelType w:val="multilevel"/>
    <w:tmpl w:val="31AE6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140212"/>
    <w:multiLevelType w:val="multilevel"/>
    <w:tmpl w:val="1B58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674777"/>
    <w:multiLevelType w:val="multilevel"/>
    <w:tmpl w:val="ACBC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30AA4"/>
    <w:rsid w:val="002F291C"/>
    <w:rsid w:val="0038144F"/>
    <w:rsid w:val="00385D8F"/>
    <w:rsid w:val="00581119"/>
    <w:rsid w:val="00A300AA"/>
    <w:rsid w:val="00D30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119"/>
  </w:style>
  <w:style w:type="paragraph" w:styleId="1">
    <w:name w:val="heading 1"/>
    <w:basedOn w:val="a"/>
    <w:link w:val="10"/>
    <w:uiPriority w:val="9"/>
    <w:qFormat/>
    <w:rsid w:val="00385D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D30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D30AA4"/>
  </w:style>
  <w:style w:type="paragraph" w:customStyle="1" w:styleId="c1">
    <w:name w:val="c1"/>
    <w:basedOn w:val="a"/>
    <w:rsid w:val="00D30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30AA4"/>
  </w:style>
  <w:style w:type="character" w:customStyle="1" w:styleId="c0">
    <w:name w:val="c0"/>
    <w:basedOn w:val="a0"/>
    <w:rsid w:val="00D30AA4"/>
  </w:style>
  <w:style w:type="character" w:customStyle="1" w:styleId="c3">
    <w:name w:val="c3"/>
    <w:basedOn w:val="a0"/>
    <w:rsid w:val="00D30AA4"/>
  </w:style>
  <w:style w:type="character" w:styleId="a3">
    <w:name w:val="Hyperlink"/>
    <w:basedOn w:val="a0"/>
    <w:uiPriority w:val="99"/>
    <w:semiHidden/>
    <w:unhideWhenUsed/>
    <w:rsid w:val="00D30AA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85D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4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q=http%3A%2F%2Fwww.7ya.ru&amp;sa=D&amp;sntz=1&amp;usg=AFQjCNG2lBT8cwnp6ui55z5cc7fI0LEnx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ogle.com/url?q=http%3A%2F%2Fwww.deti.domateplo.ru&amp;sa=D&amp;sntz=1&amp;usg=AFQjCNEQNhbr2p-KP7EJlTrVg_nu8z3Ko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/url?q=http%3A%2F%2Fwww.mama.ru&amp;sa=D&amp;sntz=1&amp;usg=AFQjCNFh0hcPLn_wscaEstUk17IUpwos7g" TargetMode="External"/><Relationship Id="rId5" Type="http://schemas.openxmlformats.org/officeDocument/2006/relationships/hyperlink" Target="http://www.google.com/url?q=http%3A%2F%2Fwww.umka.by&amp;sa=D&amp;sntz=1&amp;usg=AFQjCNFA2FY7HYgmanQodhB_GuCWgXCND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2141</Words>
  <Characters>12208</Characters>
  <Application>Microsoft Office Word</Application>
  <DocSecurity>0</DocSecurity>
  <Lines>101</Lines>
  <Paragraphs>28</Paragraphs>
  <ScaleCrop>false</ScaleCrop>
  <Company/>
  <LinksUpToDate>false</LinksUpToDate>
  <CharactersWithSpaces>14321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2019-11-10T12:53:00Z</dcterms:created>
  <dcterms:modified xsi:type="dcterms:W3CDTF">2022-02-25T05:22:00Z</dcterms:modified>
</cp:coreProperties>
</file>