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88" w:rsidRPr="00492888" w:rsidRDefault="00492888" w:rsidP="004928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92888">
        <w:rPr>
          <w:rFonts w:ascii="Times New Roman" w:hAnsi="Times New Roman" w:cs="Times New Roman"/>
          <w:sz w:val="24"/>
          <w:szCs w:val="24"/>
        </w:rPr>
        <w:t>«Муниципальное бюджетное  дошкольное  образовательное  учреждение.</w:t>
      </w:r>
    </w:p>
    <w:p w:rsidR="00492888" w:rsidRDefault="00492888" w:rsidP="004928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92888">
        <w:rPr>
          <w:rFonts w:ascii="Times New Roman" w:hAnsi="Times New Roman" w:cs="Times New Roman"/>
          <w:sz w:val="24"/>
          <w:szCs w:val="24"/>
        </w:rPr>
        <w:t>Детский сад № 143 « Золотая рыбка» комбинированного вида.</w:t>
      </w:r>
    </w:p>
    <w:p w:rsidR="000A00D2" w:rsidRDefault="000A00D2" w:rsidP="004928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A00D2" w:rsidRDefault="000A00D2" w:rsidP="004928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A00D2" w:rsidRDefault="000A00D2" w:rsidP="004928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A00D2" w:rsidRDefault="000A00D2" w:rsidP="004928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A00D2" w:rsidRDefault="000A00D2" w:rsidP="004928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A00D2" w:rsidRDefault="000A00D2" w:rsidP="004928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A00D2" w:rsidRDefault="000A00D2" w:rsidP="004928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A00D2" w:rsidRPr="00492888" w:rsidRDefault="000A00D2" w:rsidP="004928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A00D2" w:rsidRDefault="00492888" w:rsidP="000A00D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  <w:r w:rsidRPr="000A00D2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Консультация для педагогов. ДОУ.</w:t>
      </w:r>
    </w:p>
    <w:p w:rsidR="000A00D2" w:rsidRDefault="000A00D2" w:rsidP="000A00D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</w:p>
    <w:p w:rsidR="000A00D2" w:rsidRDefault="000A00D2" w:rsidP="000A00D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</w:p>
    <w:p w:rsidR="000A00D2" w:rsidRDefault="000A00D2" w:rsidP="000A00D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</w:p>
    <w:p w:rsidR="003D5D6B" w:rsidRDefault="003D5D6B" w:rsidP="000A00D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</w:pPr>
      <w:r w:rsidRPr="000A00D2"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  <w:t xml:space="preserve">Этапы совместной игры по методике </w:t>
      </w:r>
      <w:r w:rsidR="00492888" w:rsidRPr="000A00D2"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  <w:t xml:space="preserve">В.В. </w:t>
      </w:r>
      <w:proofErr w:type="spellStart"/>
      <w:r w:rsidRPr="000A00D2"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  <w:t>Воскобовича</w:t>
      </w:r>
      <w:proofErr w:type="spellEnd"/>
    </w:p>
    <w:p w:rsidR="000A00D2" w:rsidRDefault="000A00D2" w:rsidP="000A00D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</w:pPr>
    </w:p>
    <w:p w:rsidR="000A00D2" w:rsidRDefault="000A00D2" w:rsidP="000A00D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</w:pPr>
    </w:p>
    <w:p w:rsidR="000A00D2" w:rsidRDefault="000A00D2" w:rsidP="000A00D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</w:pPr>
    </w:p>
    <w:p w:rsidR="000A00D2" w:rsidRDefault="000A00D2" w:rsidP="000A00D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</w:pPr>
    </w:p>
    <w:p w:rsidR="000A00D2" w:rsidRDefault="000A00D2" w:rsidP="000A00D2">
      <w:pPr>
        <w:pStyle w:val="1"/>
        <w:shd w:val="clear" w:color="auto" w:fill="FFFFFF"/>
        <w:spacing w:before="0" w:after="225" w:line="288" w:lineRule="atLeast"/>
        <w:jc w:val="right"/>
        <w:rPr>
          <w:rFonts w:ascii="Arial" w:hAnsi="Arial" w:cs="Arial"/>
          <w:b w:val="0"/>
          <w:color w:val="3E4146"/>
          <w:sz w:val="24"/>
          <w:szCs w:val="24"/>
        </w:rPr>
      </w:pPr>
      <w:r w:rsidRPr="00EA40D9">
        <w:rPr>
          <w:rFonts w:ascii="Arial" w:hAnsi="Arial" w:cs="Arial"/>
          <w:b w:val="0"/>
          <w:color w:val="3E4146"/>
          <w:sz w:val="24"/>
          <w:szCs w:val="24"/>
        </w:rPr>
        <w:t>Подготовила  Воспитатель: Степанова И.Н.</w:t>
      </w:r>
    </w:p>
    <w:p w:rsidR="000A00D2" w:rsidRDefault="000A00D2" w:rsidP="000A00D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</w:pPr>
    </w:p>
    <w:p w:rsidR="000A00D2" w:rsidRDefault="000A00D2" w:rsidP="000A00D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</w:pPr>
    </w:p>
    <w:p w:rsidR="000A00D2" w:rsidRDefault="000A00D2" w:rsidP="000A00D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</w:pP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Технология непроста в применении. Обучение проходит в несколько этапов.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Start"/>
      <w:r w:rsidRPr="00492888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492888">
        <w:rPr>
          <w:rFonts w:ascii="Times New Roman" w:hAnsi="Times New Roman" w:cs="Times New Roman"/>
          <w:sz w:val="24"/>
          <w:szCs w:val="24"/>
          <w:lang w:eastAsia="ru-RU"/>
        </w:rPr>
        <w:t xml:space="preserve">ервое знакомство. В играх есть сказочные герои. 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Для начала расскажите малышу о действующих лицах.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2 Уровень сложности. Подберите упражнения, посильные для выполнения малышом на текущем этапе его развития.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3 Обучение игровым приемам. Далеко не всегда ребенок схватывает на лету. Ему нужно дать время для приобретения нужных навыков.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4 Отработка навыков путем выполнения заданий под руководством родителя.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5 Игра в одиночку. Когда ребенок понял правила, потренировался и готов играть самостоятельно, предложите ему придумать свои задания, формы и схемы.</w:t>
      </w:r>
    </w:p>
    <w:p w:rsidR="003D5D6B" w:rsidRPr="00492888" w:rsidRDefault="003D5D6B" w:rsidP="004928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888">
        <w:rPr>
          <w:rStyle w:val="ez-toc-section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Рекомендации по обучению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</w:rPr>
      </w:pPr>
      <w:r w:rsidRPr="00492888">
        <w:rPr>
          <w:rFonts w:ascii="Times New Roman" w:hAnsi="Times New Roman" w:cs="Times New Roman"/>
          <w:sz w:val="24"/>
          <w:szCs w:val="24"/>
        </w:rPr>
        <w:t xml:space="preserve">К сожалению, несмотря на всю многофункциональность, методика </w:t>
      </w:r>
      <w:proofErr w:type="spellStart"/>
      <w:r w:rsidRPr="00492888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492888">
        <w:rPr>
          <w:rFonts w:ascii="Times New Roman" w:hAnsi="Times New Roman" w:cs="Times New Roman"/>
          <w:sz w:val="24"/>
          <w:szCs w:val="24"/>
        </w:rPr>
        <w:t xml:space="preserve"> не охватывает развитие речевых навыков. Основная масса заданий предполагает совершение механических действий руками. Поэтому нужно общаться с ребенком на тему сюжета: задавать вопросы, обсуждать варианты развития событий,  комментировать впечатления от заданий.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492888">
        <w:rPr>
          <w:rFonts w:ascii="Times New Roman" w:hAnsi="Times New Roman" w:cs="Times New Roman"/>
          <w:iCs/>
          <w:sz w:val="24"/>
          <w:szCs w:val="24"/>
        </w:rPr>
        <w:t xml:space="preserve">Не стоит концентрировать все внимание ребенка исключительно на разных видах игр </w:t>
      </w:r>
      <w:proofErr w:type="spellStart"/>
      <w:r w:rsidRPr="00492888">
        <w:rPr>
          <w:rFonts w:ascii="Times New Roman" w:hAnsi="Times New Roman" w:cs="Times New Roman"/>
          <w:iCs/>
          <w:sz w:val="24"/>
          <w:szCs w:val="24"/>
        </w:rPr>
        <w:t>Воскобовича</w:t>
      </w:r>
      <w:proofErr w:type="spellEnd"/>
      <w:r w:rsidRPr="00492888">
        <w:rPr>
          <w:rFonts w:ascii="Times New Roman" w:hAnsi="Times New Roman" w:cs="Times New Roman"/>
          <w:iCs/>
          <w:sz w:val="24"/>
          <w:szCs w:val="24"/>
        </w:rPr>
        <w:t>. Необходимо обратиться и к другим методикам, в основе которых лежит развитие коммуникативных навыков.  В противном случае узконаправленное воспитание не даст высоких результатов. У малыша неизбежно возникнут трудности во взаимоотношениях со сверстниками.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</w:rPr>
      </w:pPr>
      <w:r w:rsidRPr="00492888">
        <w:rPr>
          <w:rFonts w:ascii="Times New Roman" w:hAnsi="Times New Roman" w:cs="Times New Roman"/>
          <w:sz w:val="24"/>
          <w:szCs w:val="24"/>
        </w:rPr>
        <w:t xml:space="preserve">Важно иметь в виду, что игры </w:t>
      </w:r>
      <w:proofErr w:type="spellStart"/>
      <w:r w:rsidRPr="00492888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492888">
        <w:rPr>
          <w:rFonts w:ascii="Times New Roman" w:hAnsi="Times New Roman" w:cs="Times New Roman"/>
          <w:sz w:val="24"/>
          <w:szCs w:val="24"/>
        </w:rPr>
        <w:t xml:space="preserve"> носят статический характер. Они требуют от детей усидчивости. Чтобы активный малыш не утратил интерес к этому виду деятельности, организуйте ему школьную переменку. Попрыгайте, потанцуйте, сделайте гимнастику. Первые занятия не должны быть дольше 10 минут.</w:t>
      </w:r>
    </w:p>
    <w:p w:rsidR="00492888" w:rsidRPr="00492888" w:rsidRDefault="003D5D6B" w:rsidP="00492888">
      <w:pPr>
        <w:pStyle w:val="a4"/>
        <w:rPr>
          <w:rFonts w:ascii="Times New Roman" w:hAnsi="Times New Roman" w:cs="Times New Roman"/>
          <w:sz w:val="24"/>
          <w:szCs w:val="24"/>
        </w:rPr>
      </w:pPr>
      <w:r w:rsidRPr="00492888">
        <w:rPr>
          <w:rFonts w:ascii="Times New Roman" w:hAnsi="Times New Roman" w:cs="Times New Roman"/>
          <w:sz w:val="24"/>
          <w:szCs w:val="24"/>
        </w:rPr>
        <w:t>Подбадривайте ребенка при каждой возможности и не ругайте  за ошибки. Творческий подход не терпит оценивания и рамок.</w:t>
      </w:r>
    </w:p>
    <w:p w:rsidR="003D5D6B" w:rsidRPr="00492888" w:rsidRDefault="003D5D6B" w:rsidP="004928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928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Преимущества игр </w:t>
      </w:r>
      <w:proofErr w:type="spellStart"/>
      <w:r w:rsidRPr="004928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Воскобовича</w:t>
      </w:r>
      <w:proofErr w:type="spellEnd"/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 xml:space="preserve">Постоянные занятия по методике </w:t>
      </w:r>
      <w:proofErr w:type="spellStart"/>
      <w:r w:rsidRPr="00492888">
        <w:rPr>
          <w:rFonts w:ascii="Times New Roman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492888">
        <w:rPr>
          <w:rFonts w:ascii="Times New Roman" w:hAnsi="Times New Roman" w:cs="Times New Roman"/>
          <w:sz w:val="24"/>
          <w:szCs w:val="24"/>
          <w:lang w:eastAsia="ru-RU"/>
        </w:rPr>
        <w:t xml:space="preserve"> развивают в ребенке следующие способности: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1 глубокий анализ;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2 умение сравнивать предметы;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3 навыки чтения и математического счета;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4 знание геометрических фигур;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5 знание цветов и их оттенков;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6 усидчивость;</w:t>
      </w:r>
    </w:p>
    <w:p w:rsidR="003D5D6B" w:rsidRPr="00492888" w:rsidRDefault="003D5D6B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7 целеустремленность;</w:t>
      </w:r>
    </w:p>
    <w:p w:rsidR="003D5D6B" w:rsidRPr="00492888" w:rsidRDefault="00492888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3D5D6B" w:rsidRPr="00492888">
        <w:rPr>
          <w:rFonts w:ascii="Times New Roman" w:hAnsi="Times New Roman" w:cs="Times New Roman"/>
          <w:sz w:val="24"/>
          <w:szCs w:val="24"/>
          <w:lang w:eastAsia="ru-RU"/>
        </w:rPr>
        <w:t xml:space="preserve"> память;</w:t>
      </w:r>
      <w:r w:rsidRPr="00492888">
        <w:rPr>
          <w:rFonts w:ascii="Times New Roman" w:hAnsi="Times New Roman" w:cs="Times New Roman"/>
          <w:sz w:val="24"/>
          <w:szCs w:val="24"/>
          <w:lang w:eastAsia="ru-RU"/>
        </w:rPr>
        <w:t xml:space="preserve"> творческое мышление.</w:t>
      </w:r>
    </w:p>
    <w:p w:rsidR="003D5D6B" w:rsidRDefault="00492888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2888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3D5D6B" w:rsidRPr="00492888">
        <w:rPr>
          <w:rFonts w:ascii="Times New Roman" w:hAnsi="Times New Roman" w:cs="Times New Roman"/>
          <w:sz w:val="24"/>
          <w:szCs w:val="24"/>
          <w:lang w:eastAsia="ru-RU"/>
        </w:rPr>
        <w:t xml:space="preserve"> логическое мышление</w:t>
      </w:r>
      <w:r w:rsidRPr="004928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844E0" w:rsidRPr="00492888" w:rsidRDefault="001844E0" w:rsidP="003D5D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44E0" w:rsidRPr="001844E0" w:rsidRDefault="001844E0" w:rsidP="001844E0">
      <w:pPr>
        <w:shd w:val="clear" w:color="auto" w:fill="FFFFFF"/>
        <w:spacing w:after="0" w:line="240" w:lineRule="auto"/>
        <w:jc w:val="center"/>
        <w:textAlignment w:val="baseline"/>
        <w:rPr>
          <w:rFonts w:ascii="FlexySans" w:eastAsia="Times New Roman" w:hAnsi="FlexySans" w:cs="Times New Roman"/>
          <w:color w:val="000000"/>
          <w:sz w:val="25"/>
          <w:szCs w:val="25"/>
          <w:lang w:eastAsia="ru-RU"/>
        </w:rPr>
      </w:pPr>
      <w:r w:rsidRPr="001844E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Основные принципы технологии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В.В.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844E0" w:rsidRPr="001844E0" w:rsidRDefault="001844E0" w:rsidP="001844E0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Игра плюс сказка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Первым принципом технологии "Сказочные лабиринты игры" является игровое обучение детей дошкольного возраста. Особенность ее в том, что в этой игре реально выстраивается почти весь процесс обучения ребенка. "Сказочные лабиринты игры" - это форма взаимодействия взрослого и детей через реализацию определенного сюжета (игры и сказки). При этом образовательные задачи включены в содержание игры.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Дополнительную игровую мотивацию создают и методические сказки. В их сюжеты органично вплетается система вопросов, задач, упражнения, заданий. Очень удобно - взрослый читает сказку, ребенок ее слушает и по ходу сюжета отвечает на вопросы, решает задачи, выполняет задания.</w:t>
      </w:r>
    </w:p>
    <w:p w:rsidR="001844E0" w:rsidRPr="001844E0" w:rsidRDefault="001844E0" w:rsidP="001844E0">
      <w:pPr>
        <w:numPr>
          <w:ilvl w:val="0"/>
          <w:numId w:val="4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Интеллект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Второй принцип технологии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Воскобовича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построение такой детской игровой деятельности, в результате которой развиваются психические процессы внимания, памяти, воображения, мышления, речи. Постоянное и постепенное усложнение игр ("по спирали") позволяет поддерживать детскую деятельность в зоне оптимальной трудности. В каждой игре ребенок всегда добивается какого-то "предметного" результата.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Не случайно так много внимания уделяется развитию интеллекта у детей дошкольного возраста. В этом возрасте у них, как правило, развивают вербальный, то есть "приобретенный", интеллект. Мама читает ребенку книжки, рассматривает с ним энциклопедии, водит его в музеи. В результате он много знает, о многом слышал. Таких ребят школьные учителя называют "натасканными". Но нет гарантии, что такие дети будут в дальнейшем хорошо учиться. И невербальный, то есть "врожденный" интеллект, у них может быть развит плохо. Что такое врожденный интеллект? Это психические процессы внимания, способность к анализу, синтезу,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сформированность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причинно-следственных связей, мелкая моторика, память. Игры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Воскобовича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первую очередь направлены на их развитие, и одним из концептуальных положений технологии "Сказочные лабиринты игры" является развитие именно невербального интеллекта у детей.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Авторы технологии "Сказочные лабиринты игры" не являются сторонниками раннего форсированного развития детей. Весь материал является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сензитивным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то есть наиболее благоприятным для восприятия детей дошкольного возраста, с учетом их психологических особенностей.</w:t>
      </w:r>
    </w:p>
    <w:p w:rsidR="001844E0" w:rsidRPr="001844E0" w:rsidRDefault="001844E0" w:rsidP="001844E0">
      <w:pPr>
        <w:numPr>
          <w:ilvl w:val="0"/>
          <w:numId w:val="5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Творчество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Третий принцип "Сказочных лабиринтов игры" - раннее творческое развитие дошкольников. Игра создает условия для проявления творчества, стимулирует развитие творческих способностей ребенка. Взрослому остается лишь использовать эту естественную потребность для постепенного вовлечения ребят в более сложные формы игровой активности.</w:t>
      </w:r>
    </w:p>
    <w:p w:rsidR="001844E0" w:rsidRPr="001844E0" w:rsidRDefault="001844E0" w:rsidP="001844E0">
      <w:pPr>
        <w:numPr>
          <w:ilvl w:val="0"/>
          <w:numId w:val="6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Развивающая среда - Фиолетовый лес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 сути, это развивающая сенсомоторная зона. Ее делают из фанеры,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ковролина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рисуют на стене, ткани. Ребенок действует здесь самостоятельно: играет, конструирует, тренируя те умения, которые приобрел в совместной деятельности </w:t>
      </w: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</w:t>
      </w:r>
      <w:proofErr w:type="gram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взрослым. В Фиолетовом Лесу обязательно находятся сказочные персонажи.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Каждая игра занимает определенную область в Фиолетовом Лесу и имеет своего персонажа: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Игра «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Геоконт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- Чудесная Поляна Золотых Плодов, персонажи – Малыш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Гео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Ворон Метр, Паук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Юк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паучата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Ромбик, Плюсик, Вопросик, Фантик, Лучик.</w:t>
      </w:r>
      <w:proofErr w:type="gramEnd"/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Игра «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Геовизор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- Школа Волшебства, персонажи –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Околесик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Гномы Разделяй-Объединяй, </w:t>
      </w:r>
      <w:proofErr w:type="spellStart"/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Больше-Меньше</w:t>
      </w:r>
      <w:proofErr w:type="spellEnd"/>
      <w:proofErr w:type="gram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Крути-Верти, Появись-Исчезни.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Игра «Квадрат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Воскобовича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(двухцветный) – Чудесная Поляна Золотых Плодов, персонажи - Ворон Метр.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Игра «Квадрат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Воскобовича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(четырехцветный) – Чудесная Поляна Золотых Плодов, персонажи – шуты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Дион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Дван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Игра «Прозрачный квадрат» - Озеро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Айс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персонажи – Хранитель Озера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Айс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Малыш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Гео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Ворон Метр,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Незримка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Всюсь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Игра «Прозрачная цифра» -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Цифроцирк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персонажи –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Магнолик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Игры «Математические корзинки», «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Счетовозик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-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Цифроцирк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персонажи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Магнолик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Ежик Единичка, Зайка Двойка, Мышка Тройка,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Крыска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Четверка, Пес Пятерка, Кот Шестерка, Крокодил Семерка, Обезьяна Восьмерка, Лиса Девятка.</w:t>
      </w:r>
      <w:proofErr w:type="gramEnd"/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Комплект «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Игровизор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- Страна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Муравия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персонажи –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Околесик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королева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Мурана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ее поданные, муравей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Мурашик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Комплект «Ларчик» - Ковровая Полянка, персонажи Лопушок и Гусеница Фифа.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Игры «</w:t>
      </w:r>
      <w:proofErr w:type="spellStart"/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Чудо-крестики</w:t>
      </w:r>
      <w:proofErr w:type="spellEnd"/>
      <w:proofErr w:type="gram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», «Чудо-соты» -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Чудо-острова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персонажи – Пчелка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Жужа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Китенок Тимошка, Галчонок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Каррчик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Медвежонок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Мишик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Краб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Крабыч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Игра «Чудо-цветик» - Поляна Чудесных цветов, персонажи – Малыш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Гео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девочка Долька.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Игра «Теремки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Воскобовича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- Город Говорящих Попугаев, персонажи – Шуты Арлекин,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Ырлекин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Юрлекин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Игры «Конструктор цифр» - Город Говорящих Попугаев, персонажи – попугаи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Эник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Бэник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Игры «Конструктор букв», «Шнур-затейник» -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Цифроцирк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пероснажи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Филимон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Коттерфильд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844E0" w:rsidRPr="001844E0" w:rsidRDefault="001844E0" w:rsidP="001844E0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Игры «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Логоформочки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- персонажи –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Восклицатик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этими персонажами Вы встретитесь в сказках-методиках к каждой игре.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</w:p>
    <w:p w:rsidR="001844E0" w:rsidRPr="001844E0" w:rsidRDefault="001844E0" w:rsidP="001844E0">
      <w:pPr>
        <w:shd w:val="clear" w:color="auto" w:fill="FFFFFF"/>
        <w:spacing w:after="0" w:line="240" w:lineRule="auto"/>
        <w:jc w:val="center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Примеры игр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1.«Теремки </w:t>
      </w:r>
      <w:proofErr w:type="spellStart"/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Воскобовича</w:t>
      </w:r>
      <w:proofErr w:type="spellEnd"/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базовая разработка. Есть кубик, есть теремок. Кубик вкладывается в теремок – получается слог. Такое конструирование помогает детям понять принцип слияния звуков в слоге. Теремки с кубиками соединяются вместе и таким образом составляются слова. Всего в комплекте 12 кубиков, 12 теремков - очень компактная, удобная конструкция.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рамках статьи невозможно описать всю игру. Остановимся только на двух кубиках – синем и зеленом, так называемых кубиках первого этапа обучения чтению. Цвета «синий» и «зеленый» – символы мягкости и твердости согласного звука - впоследствии для детей станут подсказкой. Что расположено на пяти гранях этих кубиков? Пары: буква и ее образ. Вот шут показывает букву</w:t>
      </w: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</w:t>
      </w:r>
      <w:proofErr w:type="gram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зовут его Арлекин. Если шут представляет букву</w:t>
      </w: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</w:t>
      </w:r>
      <w:proofErr w:type="gram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то его имя -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А если</w:t>
      </w: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</w:t>
      </w:r>
      <w:proofErr w:type="gram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догадались? –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На шестой грани – подсказка, где какая буква находится.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Ырлекин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Юрлекин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т.д. – сказочные персонажи, с которыми ребенку интересней до поры до времени, чем со знаком.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Персонажи, цвет кубиков, теремков, букв, высота граней у теремков, форма окошек, звездочки запрета, попугай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Эник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многое другое – все это игровые моменты, изначально заложенные в «Теремках».</w:t>
      </w:r>
      <w:proofErr w:type="gramEnd"/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Игровое пособие «Теремки» можно использовать как с дошкольниками, так и со школьниками.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 «Конструктор букв».</w:t>
      </w: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Из его элементов-модулей можно сложить любую букву алфавита. Такое конструирование помогает ребенку запомнить моторный образ буквы и в дальнейшем не путать П и Н, Б и</w:t>
      </w: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</w:t>
      </w:r>
      <w:proofErr w:type="gram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С и О.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spellStart"/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Читайки</w:t>
      </w:r>
      <w:proofErr w:type="spellEnd"/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1 и 2</w:t>
      </w: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Игры на развитие навыков чтения. Ребенок, загибая попеременно уголки, получает разные слова. На маленьком «пятачке» прочитывается 4 слова, а в игре – больше сотни.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4. </w:t>
      </w:r>
      <w:proofErr w:type="spellStart"/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Коврограф</w:t>
      </w:r>
      <w:proofErr w:type="spellEnd"/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«Ларчик», </w:t>
      </w: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веревочки («прилипают» к коврику).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Коврограф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игровой обучающий комплекс, чрезвычайно распространенный в дошкольных учреждениях, заменяет собой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фланеллеграф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Коврограф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позволяет в игровой форме решать самые разнообразные задачи.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Маленький пример «работы» сказочного оператора преобразования: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«Росли в лесу два дерева – одно высокое, другое – низкое. (Длинную и короткую веревочку располагаем недалеко друг от друга на коврике). Высокое деревце любило похвастать: «Я – самое высокое дерево. Я – </w:t>
      </w: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самое</w:t>
      </w:r>
      <w:proofErr w:type="gram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сильное. Низкое дерево стояло в тени </w:t>
      </w: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высокого</w:t>
      </w:r>
      <w:proofErr w:type="gram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вздыхало и помалкивало. Забрел как-то в те леса гуляка-ветер. Какое деревце он заметил? Высокое. Стал раскачивать его из стороны в сторону (показываем на коврике). В конце концов, дерево сломалось и упало к корням </w:t>
      </w: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низкого</w:t>
      </w:r>
      <w:proofErr w:type="gram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(сгибаем длинную веревочку, чтоб получить букву И). Последнее, что успело прокричать высокое дерево: «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Помоги-и-и-</w:t>
      </w: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и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…». Еще долго-долго последний звук носило лесное эхо». Какой звук? - Звук И. А какую мы букву построили? – Букву И. Звук и буква – через сказку, через образ, через детские руки.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5. ГЕОКОНТ</w:t>
      </w: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народе называется просто — дощечка с гвоздиками. Через гвоздики протянута разноцветная резинка таким образом, что получаются контуры геометрических фигур. Задания различаются в зависимости от возраста детей: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маленькие просто выдумывают свою геометрическую фигуру,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дошкольники постарше – «натягивают» фигуру по шаблону.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Правда, от слова геометрия веет какой-то серьезностью, поэтому для детей – это </w:t>
      </w:r>
      <w:proofErr w:type="gram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сказка про Малыша</w:t>
      </w:r>
      <w:proofErr w:type="gram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Гео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Ворона Метра и дядю Славу.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Игру можно превратить и в настоящую викторину: если ребенок правильно ответит на вопрос, то препятствие (натянутая на поле резинка) исчезает и открывает путь для дальнейшей игры.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6.  Квадрат </w:t>
      </w:r>
      <w:proofErr w:type="spellStart"/>
      <w:r w:rsidRPr="00184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Воскобовича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-  Косынка, Вечное Оригами, Кленовый листок – все это синонимы Квадрата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Воскобовича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Выглядит он довольно просто: на квадратной основе из ткани наклеены треугольники. С одной стороны – красного цвета, с другой – зеленого.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Квадрат может складываться в различные фигуры: малыши с легкостью сделают домик с зеленой крышей или конфетку в красной обертке, детки постарше смогут различить спрятанные в домике геометрические фигуры. Решать задачи ребенку помогают мама Трапеция, папа Прямоугольник и дедушка Четырехугольник. Вариантов сложения – 1.000.000 (!).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Во многих дошкольных учреждениях создается «вертикальная» развивающая среда в виде Фиолетового Леса. По сути, Фиолетовый Лес – это сенсомоторный уголок, в котором ребенок действует самостоятельно: играет, конструирует, тренируя те умения, которые приобрел в совместной деятельности с взрослым; занимается исследованием, экспериментированием.</w:t>
      </w:r>
    </w:p>
    <w:p w:rsidR="001844E0" w:rsidRPr="001844E0" w:rsidRDefault="001844E0" w:rsidP="001844E0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 Дома можно и нужно создавать развивающую среду, и не обязательно в виде Фиолетового Леса. Можно ли играть в эти игры без авторских сказок? Конечно, можно. Взрослым просто нужно придумать свой способ привлечь внимание ребенка к игре. Сегодня с логотипом "Развивающие игры </w:t>
      </w:r>
      <w:proofErr w:type="spellStart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Воскобовича</w:t>
      </w:r>
      <w:proofErr w:type="spellEnd"/>
      <w:r w:rsidRPr="001844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" предлагаются десятки игр, пособий, игровых развивающих комплексов.</w:t>
      </w:r>
    </w:p>
    <w:p w:rsidR="003D5D6B" w:rsidRPr="001844E0" w:rsidRDefault="003D5D6B" w:rsidP="003D5D6B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D5D6B" w:rsidRPr="001844E0" w:rsidSect="000A00D2">
      <w:pgSz w:w="11906" w:h="16838"/>
      <w:pgMar w:top="1134" w:right="850" w:bottom="1134" w:left="1701" w:header="708" w:footer="708" w:gutter="0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3EFF"/>
    <w:multiLevelType w:val="multilevel"/>
    <w:tmpl w:val="F78C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B63774"/>
    <w:multiLevelType w:val="multilevel"/>
    <w:tmpl w:val="5A00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CC5784"/>
    <w:multiLevelType w:val="multilevel"/>
    <w:tmpl w:val="70B2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0E6280"/>
    <w:multiLevelType w:val="multilevel"/>
    <w:tmpl w:val="4874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EA951DE"/>
    <w:multiLevelType w:val="multilevel"/>
    <w:tmpl w:val="4350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341823"/>
    <w:multiLevelType w:val="multilevel"/>
    <w:tmpl w:val="96A83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2E7ADE"/>
    <w:multiLevelType w:val="multilevel"/>
    <w:tmpl w:val="DFDE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D5D6B"/>
    <w:rsid w:val="00006C20"/>
    <w:rsid w:val="000A00D2"/>
    <w:rsid w:val="001844E0"/>
    <w:rsid w:val="003D5D6B"/>
    <w:rsid w:val="00492888"/>
    <w:rsid w:val="005A67F4"/>
    <w:rsid w:val="005B2D06"/>
    <w:rsid w:val="006F02FC"/>
    <w:rsid w:val="00B71E7D"/>
    <w:rsid w:val="00FC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FC"/>
  </w:style>
  <w:style w:type="paragraph" w:styleId="1">
    <w:name w:val="heading 1"/>
    <w:basedOn w:val="a"/>
    <w:next w:val="a"/>
    <w:link w:val="10"/>
    <w:uiPriority w:val="9"/>
    <w:qFormat/>
    <w:rsid w:val="000A0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D5D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5D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z-toc-section">
    <w:name w:val="ez-toc-section"/>
    <w:basedOn w:val="a0"/>
    <w:rsid w:val="003D5D6B"/>
  </w:style>
  <w:style w:type="paragraph" w:styleId="a3">
    <w:name w:val="Normal (Web)"/>
    <w:basedOn w:val="a"/>
    <w:uiPriority w:val="99"/>
    <w:semiHidden/>
    <w:unhideWhenUsed/>
    <w:rsid w:val="003D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D5D6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0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1531">
          <w:blockQuote w:val="1"/>
          <w:marLeft w:val="360"/>
          <w:marRight w:val="360"/>
          <w:marTop w:val="360"/>
          <w:marBottom w:val="360"/>
          <w:divBdr>
            <w:top w:val="none" w:sz="0" w:space="12" w:color="auto"/>
            <w:left w:val="single" w:sz="18" w:space="14" w:color="C4C4C4"/>
            <w:bottom w:val="none" w:sz="0" w:space="12" w:color="auto"/>
            <w:right w:val="none" w:sz="0" w:space="18" w:color="auto"/>
          </w:divBdr>
        </w:div>
      </w:divsChild>
    </w:div>
    <w:div w:id="18491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1766</Words>
  <Characters>10071</Characters>
  <Application>Microsoft Office Word</Application>
  <DocSecurity>0</DocSecurity>
  <Lines>83</Lines>
  <Paragraphs>23</Paragraphs>
  <ScaleCrop>false</ScaleCrop>
  <Company/>
  <LinksUpToDate>false</LinksUpToDate>
  <CharactersWithSpaces>11814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2021-08-09T11:53:00Z</dcterms:created>
  <dcterms:modified xsi:type="dcterms:W3CDTF">2022-02-25T05:39:00Z</dcterms:modified>
</cp:coreProperties>
</file>