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FB" w:rsidRDefault="009B26F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-622935</wp:posOffset>
            </wp:positionV>
            <wp:extent cx="7607300" cy="10505440"/>
            <wp:effectExtent l="19050" t="0" r="0" b="0"/>
            <wp:wrapTight wrapText="bothSides">
              <wp:wrapPolygon edited="0">
                <wp:start x="-54" y="0"/>
                <wp:lineTo x="-54" y="21543"/>
                <wp:lineTo x="21582" y="21543"/>
                <wp:lineTo x="21582" y="0"/>
                <wp:lineTo x="-54" y="0"/>
              </wp:wrapPolygon>
            </wp:wrapTight>
            <wp:docPr id="1" name="Рисунок 1" descr="C:\Users\User\Desktop\от для детей\отсканированное\инструкция дети м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 для детей\отсканированное\инструкция дети му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50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6FB" w:rsidRPr="009B26FB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lastRenderedPageBreak/>
        <w:t xml:space="preserve"> </w:t>
      </w:r>
      <w:r w:rsidRPr="009B26FB">
        <w:rPr>
          <w:b w:val="0"/>
          <w:color w:val="1E2120"/>
          <w:sz w:val="26"/>
          <w:szCs w:val="26"/>
        </w:rPr>
        <w:t>Не бросайте инструменты на пол, в окно, стены, зеркала или друг в друга, не наступайте на них.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Играйте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на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музыкальном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инструменте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так,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чтобы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поранить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стоящего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рядом товарища.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Свирель необходимо держать в руках так, чтобы музыкальный инструмент не был направлен в лицо или тело рядом стоящего или сидящего товарища. В рот брать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только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мундштук.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В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целях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соблюдения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правил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гигиены,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передавайте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уже</w:t>
      </w:r>
      <w:r w:rsidRPr="001D6C48">
        <w:rPr>
          <w:b w:val="0"/>
          <w:spacing w:val="-7"/>
          <w:sz w:val="26"/>
        </w:rPr>
        <w:t xml:space="preserve"> </w:t>
      </w:r>
      <w:r>
        <w:rPr>
          <w:b w:val="0"/>
          <w:sz w:val="26"/>
        </w:rPr>
        <w:t>ис</w:t>
      </w:r>
      <w:r w:rsidRPr="001D6C48">
        <w:rPr>
          <w:b w:val="0"/>
          <w:sz w:val="26"/>
        </w:rPr>
        <w:t>пользованный инструмент другому ребенку без специальной санобработки.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Рассчитывайте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свои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силы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во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время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игры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на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музыкальном</w:t>
      </w:r>
      <w:r w:rsidRPr="001D6C48">
        <w:rPr>
          <w:b w:val="0"/>
          <w:spacing w:val="-7"/>
          <w:sz w:val="26"/>
        </w:rPr>
        <w:t xml:space="preserve"> </w:t>
      </w:r>
      <w:r w:rsidRPr="001D6C48">
        <w:rPr>
          <w:b w:val="0"/>
          <w:sz w:val="26"/>
        </w:rPr>
        <w:t>инструменте,</w:t>
      </w:r>
      <w:r w:rsidRPr="001D6C48">
        <w:rPr>
          <w:b w:val="0"/>
          <w:spacing w:val="-7"/>
          <w:sz w:val="26"/>
        </w:rPr>
        <w:t xml:space="preserve"> </w:t>
      </w:r>
      <w:r>
        <w:rPr>
          <w:b w:val="0"/>
          <w:sz w:val="26"/>
        </w:rPr>
        <w:t>иг</w:t>
      </w:r>
      <w:r w:rsidRPr="001D6C48">
        <w:rPr>
          <w:b w:val="0"/>
          <w:sz w:val="26"/>
        </w:rPr>
        <w:t>райте на тамбурине, бубне аккуратно, чтобы не поранить руку.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Не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извлекайте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звуки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на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музыкальных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инструментах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непосредственно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в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уши рядом находящимся воспитанникам.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Ложками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нужно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стучать</w:t>
      </w:r>
      <w:r w:rsidRPr="001D6C48">
        <w:rPr>
          <w:b w:val="0"/>
          <w:spacing w:val="-3"/>
          <w:sz w:val="26"/>
        </w:rPr>
        <w:t xml:space="preserve"> </w:t>
      </w:r>
      <w:r w:rsidRPr="001D6C48">
        <w:rPr>
          <w:b w:val="0"/>
          <w:sz w:val="26"/>
        </w:rPr>
        <w:t>осторожно,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колотить</w:t>
      </w:r>
      <w:r w:rsidRPr="001D6C48">
        <w:rPr>
          <w:b w:val="0"/>
          <w:spacing w:val="-3"/>
          <w:sz w:val="26"/>
        </w:rPr>
        <w:t xml:space="preserve"> </w:t>
      </w:r>
      <w:r w:rsidRPr="001D6C48">
        <w:rPr>
          <w:b w:val="0"/>
          <w:sz w:val="26"/>
        </w:rPr>
        <w:t>в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них,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чтобы</w:t>
      </w:r>
      <w:r w:rsidRPr="001D6C48">
        <w:rPr>
          <w:b w:val="0"/>
          <w:spacing w:val="-3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разбить</w:t>
      </w:r>
      <w:r w:rsidRPr="001D6C48">
        <w:rPr>
          <w:b w:val="0"/>
          <w:spacing w:val="-2"/>
          <w:sz w:val="26"/>
        </w:rPr>
        <w:t xml:space="preserve"> </w:t>
      </w:r>
      <w:r w:rsidRPr="001D6C48">
        <w:rPr>
          <w:b w:val="0"/>
          <w:sz w:val="26"/>
        </w:rPr>
        <w:t>и не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занозить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руки.</w:t>
      </w:r>
      <w:r w:rsidRPr="001D6C48">
        <w:rPr>
          <w:b w:val="0"/>
          <w:spacing w:val="-4"/>
          <w:sz w:val="26"/>
        </w:rPr>
        <w:t xml:space="preserve"> </w:t>
      </w:r>
      <w:r w:rsidRPr="001D6C48">
        <w:rPr>
          <w:b w:val="0"/>
          <w:sz w:val="26"/>
        </w:rPr>
        <w:t>Если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ложка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сломалась –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играйте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на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ней,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отдайте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ее</w:t>
      </w:r>
      <w:r w:rsidRPr="001D6C48">
        <w:rPr>
          <w:b w:val="0"/>
          <w:spacing w:val="-6"/>
          <w:sz w:val="26"/>
        </w:rPr>
        <w:t xml:space="preserve"> </w:t>
      </w:r>
      <w:r>
        <w:rPr>
          <w:b w:val="0"/>
          <w:sz w:val="26"/>
        </w:rPr>
        <w:t>музыкально</w:t>
      </w:r>
      <w:r w:rsidRPr="001D6C48">
        <w:rPr>
          <w:b w:val="0"/>
          <w:sz w:val="26"/>
        </w:rPr>
        <w:t>му руководителю.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Не переносите металлофоны (ксилофоны) с места на место, чтобы не ур</w:t>
      </w:r>
      <w:proofErr w:type="gramStart"/>
      <w:r w:rsidRPr="001D6C48">
        <w:rPr>
          <w:b w:val="0"/>
          <w:sz w:val="26"/>
        </w:rPr>
        <w:t>о-</w:t>
      </w:r>
      <w:proofErr w:type="gramEnd"/>
      <w:r w:rsidRPr="001D6C48">
        <w:rPr>
          <w:b w:val="0"/>
          <w:sz w:val="26"/>
        </w:rPr>
        <w:t xml:space="preserve"> нить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и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пораниться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отдельными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частями.</w:t>
      </w:r>
      <w:r w:rsidRPr="001D6C48">
        <w:rPr>
          <w:b w:val="0"/>
          <w:spacing w:val="-6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выламывайте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>пластинки</w:t>
      </w:r>
      <w:r w:rsidRPr="001D6C48">
        <w:rPr>
          <w:b w:val="0"/>
          <w:spacing w:val="-9"/>
          <w:sz w:val="26"/>
        </w:rPr>
        <w:t xml:space="preserve"> </w:t>
      </w:r>
      <w:r w:rsidRPr="001D6C48">
        <w:rPr>
          <w:b w:val="0"/>
          <w:sz w:val="26"/>
        </w:rPr>
        <w:t xml:space="preserve">музыкального </w:t>
      </w:r>
      <w:r w:rsidRPr="001D6C48">
        <w:rPr>
          <w:b w:val="0"/>
          <w:spacing w:val="-2"/>
          <w:sz w:val="26"/>
        </w:rPr>
        <w:t>инструмента.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При</w:t>
      </w:r>
      <w:r w:rsidRPr="001D6C48">
        <w:rPr>
          <w:b w:val="0"/>
          <w:spacing w:val="-13"/>
          <w:sz w:val="26"/>
        </w:rPr>
        <w:t xml:space="preserve"> </w:t>
      </w:r>
      <w:r w:rsidRPr="001D6C48">
        <w:rPr>
          <w:b w:val="0"/>
          <w:sz w:val="26"/>
        </w:rPr>
        <w:t>плохом</w:t>
      </w:r>
      <w:r w:rsidRPr="001D6C48">
        <w:rPr>
          <w:b w:val="0"/>
          <w:spacing w:val="-13"/>
          <w:sz w:val="26"/>
        </w:rPr>
        <w:t xml:space="preserve"> </w:t>
      </w:r>
      <w:r w:rsidRPr="001D6C48">
        <w:rPr>
          <w:b w:val="0"/>
          <w:sz w:val="26"/>
        </w:rPr>
        <w:t>самочувствии</w:t>
      </w:r>
      <w:r w:rsidRPr="001D6C48">
        <w:rPr>
          <w:b w:val="0"/>
          <w:spacing w:val="-13"/>
          <w:sz w:val="26"/>
        </w:rPr>
        <w:t xml:space="preserve"> </w:t>
      </w:r>
      <w:r w:rsidRPr="001D6C48">
        <w:rPr>
          <w:b w:val="0"/>
          <w:sz w:val="26"/>
        </w:rPr>
        <w:t>сообщите</w:t>
      </w:r>
      <w:r w:rsidRPr="001D6C48">
        <w:rPr>
          <w:b w:val="0"/>
          <w:spacing w:val="-12"/>
          <w:sz w:val="26"/>
        </w:rPr>
        <w:t xml:space="preserve"> </w:t>
      </w:r>
      <w:r w:rsidRPr="001D6C48">
        <w:rPr>
          <w:b w:val="0"/>
          <w:spacing w:val="-2"/>
          <w:sz w:val="26"/>
        </w:rPr>
        <w:t>взрослому.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По</w:t>
      </w:r>
      <w:r w:rsidRPr="001D6C48">
        <w:rPr>
          <w:b w:val="0"/>
          <w:spacing w:val="-13"/>
          <w:sz w:val="26"/>
        </w:rPr>
        <w:t xml:space="preserve"> </w:t>
      </w:r>
      <w:r w:rsidRPr="001D6C48">
        <w:rPr>
          <w:b w:val="0"/>
          <w:sz w:val="26"/>
        </w:rPr>
        <w:t>окончании</w:t>
      </w:r>
      <w:r w:rsidRPr="001D6C48">
        <w:rPr>
          <w:b w:val="0"/>
          <w:spacing w:val="-12"/>
          <w:sz w:val="26"/>
        </w:rPr>
        <w:t xml:space="preserve"> </w:t>
      </w:r>
      <w:r w:rsidRPr="001D6C48">
        <w:rPr>
          <w:b w:val="0"/>
          <w:sz w:val="26"/>
        </w:rPr>
        <w:t>занятия</w:t>
      </w:r>
      <w:r w:rsidRPr="001D6C48">
        <w:rPr>
          <w:b w:val="0"/>
          <w:spacing w:val="-12"/>
          <w:sz w:val="26"/>
        </w:rPr>
        <w:t xml:space="preserve"> </w:t>
      </w:r>
      <w:r w:rsidRPr="001D6C48">
        <w:rPr>
          <w:b w:val="0"/>
          <w:sz w:val="26"/>
        </w:rPr>
        <w:t>сдайте</w:t>
      </w:r>
      <w:r w:rsidRPr="001D6C48">
        <w:rPr>
          <w:b w:val="0"/>
          <w:spacing w:val="-12"/>
          <w:sz w:val="26"/>
        </w:rPr>
        <w:t xml:space="preserve"> </w:t>
      </w:r>
      <w:r w:rsidRPr="001D6C48">
        <w:rPr>
          <w:b w:val="0"/>
          <w:sz w:val="26"/>
        </w:rPr>
        <w:t>все</w:t>
      </w:r>
      <w:r w:rsidRPr="001D6C48">
        <w:rPr>
          <w:b w:val="0"/>
          <w:spacing w:val="-12"/>
          <w:sz w:val="26"/>
        </w:rPr>
        <w:t xml:space="preserve"> </w:t>
      </w:r>
      <w:r w:rsidRPr="001D6C48">
        <w:rPr>
          <w:b w:val="0"/>
          <w:sz w:val="26"/>
        </w:rPr>
        <w:t>инструменты</w:t>
      </w:r>
      <w:r w:rsidRPr="001D6C48">
        <w:rPr>
          <w:b w:val="0"/>
          <w:spacing w:val="-12"/>
          <w:sz w:val="26"/>
        </w:rPr>
        <w:t xml:space="preserve"> </w:t>
      </w:r>
      <w:r w:rsidRPr="001D6C48">
        <w:rPr>
          <w:b w:val="0"/>
          <w:sz w:val="26"/>
        </w:rPr>
        <w:t>музыкальному</w:t>
      </w:r>
      <w:r w:rsidRPr="001D6C48">
        <w:rPr>
          <w:b w:val="0"/>
          <w:spacing w:val="-12"/>
          <w:sz w:val="26"/>
        </w:rPr>
        <w:t xml:space="preserve"> </w:t>
      </w:r>
      <w:r w:rsidRPr="001D6C48">
        <w:rPr>
          <w:b w:val="0"/>
          <w:spacing w:val="-2"/>
          <w:sz w:val="26"/>
        </w:rPr>
        <w:t>руководите</w:t>
      </w:r>
      <w:r w:rsidRPr="001D6C48">
        <w:rPr>
          <w:b w:val="0"/>
          <w:spacing w:val="-5"/>
        </w:rPr>
        <w:t>лю.</w:t>
      </w:r>
    </w:p>
    <w:p w:rsidR="009B26FB" w:rsidRPr="001D6C48" w:rsidRDefault="009B26FB" w:rsidP="009B26FB">
      <w:pPr>
        <w:pStyle w:val="3"/>
        <w:numPr>
          <w:ilvl w:val="0"/>
          <w:numId w:val="2"/>
        </w:numPr>
        <w:ind w:hanging="436"/>
        <w:rPr>
          <w:b w:val="0"/>
          <w:color w:val="1E2120"/>
          <w:sz w:val="26"/>
          <w:szCs w:val="26"/>
        </w:rPr>
      </w:pPr>
      <w:r w:rsidRPr="001D6C48">
        <w:rPr>
          <w:b w:val="0"/>
          <w:sz w:val="26"/>
        </w:rPr>
        <w:t>Из</w:t>
      </w:r>
      <w:r w:rsidRPr="001D6C48">
        <w:rPr>
          <w:b w:val="0"/>
          <w:spacing w:val="-11"/>
          <w:sz w:val="26"/>
        </w:rPr>
        <w:t xml:space="preserve"> </w:t>
      </w:r>
      <w:r w:rsidRPr="001D6C48">
        <w:rPr>
          <w:b w:val="0"/>
          <w:sz w:val="26"/>
        </w:rPr>
        <w:t>музыкального</w:t>
      </w:r>
      <w:r w:rsidRPr="001D6C48">
        <w:rPr>
          <w:b w:val="0"/>
          <w:spacing w:val="-11"/>
          <w:sz w:val="26"/>
        </w:rPr>
        <w:t xml:space="preserve"> </w:t>
      </w:r>
      <w:r w:rsidRPr="001D6C48">
        <w:rPr>
          <w:b w:val="0"/>
          <w:sz w:val="26"/>
        </w:rPr>
        <w:t>зала</w:t>
      </w:r>
      <w:r w:rsidRPr="001D6C48">
        <w:rPr>
          <w:b w:val="0"/>
          <w:spacing w:val="-10"/>
          <w:sz w:val="26"/>
        </w:rPr>
        <w:t xml:space="preserve"> </w:t>
      </w:r>
      <w:r w:rsidRPr="001D6C48">
        <w:rPr>
          <w:b w:val="0"/>
          <w:sz w:val="26"/>
        </w:rPr>
        <w:t>выходите</w:t>
      </w:r>
      <w:r w:rsidRPr="001D6C48">
        <w:rPr>
          <w:b w:val="0"/>
          <w:spacing w:val="-11"/>
          <w:sz w:val="26"/>
        </w:rPr>
        <w:t xml:space="preserve"> </w:t>
      </w:r>
      <w:r w:rsidRPr="001D6C48">
        <w:rPr>
          <w:b w:val="0"/>
          <w:sz w:val="26"/>
        </w:rPr>
        <w:t>организованно,</w:t>
      </w:r>
      <w:r w:rsidRPr="001D6C48">
        <w:rPr>
          <w:b w:val="0"/>
          <w:spacing w:val="-10"/>
          <w:sz w:val="26"/>
        </w:rPr>
        <w:t xml:space="preserve"> </w:t>
      </w:r>
      <w:r w:rsidRPr="001D6C48">
        <w:rPr>
          <w:b w:val="0"/>
          <w:sz w:val="26"/>
        </w:rPr>
        <w:t>не</w:t>
      </w:r>
      <w:r w:rsidRPr="001D6C48">
        <w:rPr>
          <w:b w:val="0"/>
          <w:spacing w:val="-11"/>
          <w:sz w:val="26"/>
        </w:rPr>
        <w:t xml:space="preserve"> </w:t>
      </w:r>
      <w:r w:rsidRPr="001D6C48">
        <w:rPr>
          <w:b w:val="0"/>
          <w:spacing w:val="-2"/>
          <w:sz w:val="26"/>
        </w:rPr>
        <w:t>торопясь.</w:t>
      </w:r>
    </w:p>
    <w:p w:rsidR="009B26FB" w:rsidRDefault="009B26FB"/>
    <w:p w:rsidR="009B26FB" w:rsidRDefault="009B26FB"/>
    <w:p w:rsidR="009B26FB" w:rsidRDefault="009B26FB"/>
    <w:p w:rsidR="009B26FB" w:rsidRDefault="009B26FB"/>
    <w:p w:rsidR="009B26FB" w:rsidRDefault="009B26FB"/>
    <w:sectPr w:rsidR="009B26FB" w:rsidSect="0068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35CA"/>
    <w:multiLevelType w:val="hybridMultilevel"/>
    <w:tmpl w:val="D15419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C0F07"/>
    <w:multiLevelType w:val="hybridMultilevel"/>
    <w:tmpl w:val="7EC0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26FB"/>
    <w:rsid w:val="006842DB"/>
    <w:rsid w:val="009B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DB"/>
  </w:style>
  <w:style w:type="paragraph" w:styleId="3">
    <w:name w:val="heading 3"/>
    <w:basedOn w:val="a"/>
    <w:link w:val="30"/>
    <w:uiPriority w:val="9"/>
    <w:qFormat/>
    <w:rsid w:val="009B2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6F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26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2022-10-10T07:24:00Z</dcterms:created>
  <dcterms:modified xsi:type="dcterms:W3CDTF">2022-10-10T07:28:00Z</dcterms:modified>
</cp:coreProperties>
</file>