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58" w:rsidRDefault="00943758" w:rsidP="00943758">
      <w:pPr>
        <w:jc w:val="center"/>
        <w:rPr>
          <w:rFonts w:ascii="Times New Roman" w:hAnsi="Times New Roman" w:cs="Times New Roman"/>
          <w:sz w:val="32"/>
          <w:szCs w:val="32"/>
        </w:rPr>
      </w:pPr>
    </w:p>
    <w:p w:rsidR="00943758" w:rsidRPr="009F3110" w:rsidRDefault="00943758" w:rsidP="00943758">
      <w:pPr>
        <w:jc w:val="center"/>
        <w:rPr>
          <w:rFonts w:ascii="Times New Roman" w:hAnsi="Times New Roman" w:cs="Times New Roman"/>
          <w:sz w:val="32"/>
          <w:szCs w:val="32"/>
        </w:rPr>
      </w:pPr>
      <w:r w:rsidRPr="009F3110">
        <w:rPr>
          <w:rFonts w:ascii="Times New Roman" w:hAnsi="Times New Roman" w:cs="Times New Roman"/>
          <w:sz w:val="32"/>
          <w:szCs w:val="32"/>
        </w:rPr>
        <w:t>МБДОУ д/с № 143 «Золотая рыбка»</w:t>
      </w:r>
    </w:p>
    <w:p w:rsidR="00943758" w:rsidRPr="009F3110" w:rsidRDefault="00943758" w:rsidP="00943758">
      <w:pPr>
        <w:jc w:val="center"/>
        <w:rPr>
          <w:rFonts w:ascii="Times New Roman" w:hAnsi="Times New Roman" w:cs="Times New Roman"/>
          <w:sz w:val="32"/>
          <w:szCs w:val="32"/>
        </w:rPr>
      </w:pPr>
    </w:p>
    <w:p w:rsidR="00943758" w:rsidRPr="009F3110" w:rsidRDefault="00943758" w:rsidP="00943758">
      <w:pPr>
        <w:jc w:val="center"/>
        <w:rPr>
          <w:rFonts w:ascii="Times New Roman" w:hAnsi="Times New Roman" w:cs="Times New Roman"/>
          <w:sz w:val="32"/>
          <w:szCs w:val="32"/>
        </w:rPr>
      </w:pPr>
    </w:p>
    <w:p w:rsidR="00943758" w:rsidRPr="009F3110" w:rsidRDefault="00943758" w:rsidP="00943758">
      <w:pPr>
        <w:jc w:val="center"/>
        <w:rPr>
          <w:rFonts w:ascii="Times New Roman" w:hAnsi="Times New Roman" w:cs="Times New Roman"/>
          <w:sz w:val="32"/>
          <w:szCs w:val="32"/>
        </w:rPr>
      </w:pPr>
    </w:p>
    <w:p w:rsidR="00943758" w:rsidRDefault="00943758" w:rsidP="00943758">
      <w:pPr>
        <w:jc w:val="center"/>
        <w:rPr>
          <w:rFonts w:ascii="Times New Roman" w:hAnsi="Times New Roman" w:cs="Times New Roman"/>
          <w:sz w:val="32"/>
          <w:szCs w:val="32"/>
        </w:rPr>
      </w:pPr>
    </w:p>
    <w:p w:rsidR="00943758" w:rsidRPr="009F3110" w:rsidRDefault="00943758" w:rsidP="00943758">
      <w:pPr>
        <w:jc w:val="center"/>
        <w:rPr>
          <w:rFonts w:ascii="Times New Roman" w:hAnsi="Times New Roman" w:cs="Times New Roman"/>
          <w:sz w:val="32"/>
          <w:szCs w:val="32"/>
        </w:rPr>
      </w:pPr>
    </w:p>
    <w:p w:rsidR="00943758" w:rsidRPr="009F3110" w:rsidRDefault="00943758" w:rsidP="00943758">
      <w:pPr>
        <w:jc w:val="center"/>
        <w:rPr>
          <w:rFonts w:ascii="Times New Roman" w:hAnsi="Times New Roman" w:cs="Times New Roman"/>
          <w:sz w:val="32"/>
          <w:szCs w:val="32"/>
        </w:rPr>
      </w:pPr>
    </w:p>
    <w:p w:rsidR="00943758" w:rsidRPr="009F3110" w:rsidRDefault="00943758" w:rsidP="00943758">
      <w:pPr>
        <w:jc w:val="center"/>
        <w:rPr>
          <w:rFonts w:ascii="Times New Roman" w:hAnsi="Times New Roman" w:cs="Times New Roman"/>
          <w:sz w:val="32"/>
          <w:szCs w:val="32"/>
        </w:rPr>
      </w:pPr>
      <w:r w:rsidRPr="009F3110">
        <w:rPr>
          <w:rFonts w:ascii="Times New Roman" w:hAnsi="Times New Roman" w:cs="Times New Roman"/>
          <w:sz w:val="32"/>
          <w:szCs w:val="32"/>
        </w:rPr>
        <w:t>Семинар для педагогов:</w:t>
      </w:r>
    </w:p>
    <w:p w:rsidR="00943758" w:rsidRPr="009F3110" w:rsidRDefault="00943758" w:rsidP="00943758">
      <w:pPr>
        <w:spacing w:after="0"/>
        <w:jc w:val="center"/>
        <w:rPr>
          <w:rFonts w:ascii="Times New Roman" w:hAnsi="Times New Roman" w:cs="Times New Roman"/>
          <w:b/>
          <w:bCs/>
          <w:sz w:val="48"/>
          <w:szCs w:val="48"/>
        </w:rPr>
      </w:pPr>
      <w:r w:rsidRPr="009F3110">
        <w:rPr>
          <w:rFonts w:ascii="Times New Roman" w:hAnsi="Times New Roman" w:cs="Times New Roman"/>
          <w:b/>
          <w:bCs/>
          <w:sz w:val="48"/>
          <w:szCs w:val="48"/>
        </w:rPr>
        <w:t xml:space="preserve">Современные технологии </w:t>
      </w:r>
    </w:p>
    <w:p w:rsidR="00943758" w:rsidRDefault="00943758" w:rsidP="00943758">
      <w:pPr>
        <w:spacing w:after="0"/>
        <w:jc w:val="center"/>
        <w:rPr>
          <w:rFonts w:ascii="Times New Roman" w:hAnsi="Times New Roman" w:cs="Times New Roman"/>
          <w:b/>
          <w:bCs/>
          <w:sz w:val="48"/>
          <w:szCs w:val="48"/>
        </w:rPr>
      </w:pPr>
      <w:r w:rsidRPr="009F3110">
        <w:rPr>
          <w:rFonts w:ascii="Times New Roman" w:hAnsi="Times New Roman" w:cs="Times New Roman"/>
          <w:b/>
          <w:bCs/>
          <w:sz w:val="48"/>
          <w:szCs w:val="48"/>
        </w:rPr>
        <w:t xml:space="preserve">эффективной социализации ребенка </w:t>
      </w:r>
      <w:r w:rsidRPr="009F3110">
        <w:rPr>
          <w:rFonts w:ascii="Times New Roman" w:hAnsi="Times New Roman" w:cs="Times New Roman"/>
          <w:b/>
          <w:bCs/>
          <w:sz w:val="48"/>
          <w:szCs w:val="48"/>
        </w:rPr>
        <w:br/>
        <w:t>Гришаевой Н.П.</w:t>
      </w:r>
    </w:p>
    <w:p w:rsidR="00943758" w:rsidRPr="009F3110" w:rsidRDefault="00943758" w:rsidP="00943758">
      <w:pPr>
        <w:spacing w:after="0"/>
        <w:jc w:val="center"/>
        <w:rPr>
          <w:rFonts w:ascii="Times New Roman" w:hAnsi="Times New Roman" w:cs="Times New Roman"/>
          <w:b/>
          <w:bCs/>
          <w:sz w:val="40"/>
          <w:szCs w:val="40"/>
        </w:rPr>
      </w:pPr>
      <w:r>
        <w:rPr>
          <w:rFonts w:ascii="Times New Roman" w:hAnsi="Times New Roman" w:cs="Times New Roman"/>
          <w:b/>
          <w:bCs/>
          <w:sz w:val="40"/>
          <w:szCs w:val="40"/>
        </w:rPr>
        <w:t>(Развивающее общение и Рефлексивный круг)</w:t>
      </w:r>
    </w:p>
    <w:p w:rsidR="00943758" w:rsidRDefault="00943758" w:rsidP="00943758">
      <w:pPr>
        <w:spacing w:after="0"/>
        <w:jc w:val="center"/>
        <w:rPr>
          <w:rFonts w:ascii="Times New Roman" w:hAnsi="Times New Roman" w:cs="Times New Roman"/>
          <w:b/>
          <w:bCs/>
          <w:sz w:val="48"/>
          <w:szCs w:val="48"/>
        </w:rPr>
      </w:pPr>
    </w:p>
    <w:p w:rsidR="00943758" w:rsidRDefault="00943758" w:rsidP="00943758">
      <w:pPr>
        <w:spacing w:after="0"/>
        <w:jc w:val="center"/>
        <w:rPr>
          <w:rFonts w:ascii="Times New Roman" w:hAnsi="Times New Roman" w:cs="Times New Roman"/>
          <w:b/>
          <w:bCs/>
          <w:sz w:val="48"/>
          <w:szCs w:val="48"/>
        </w:rPr>
      </w:pPr>
    </w:p>
    <w:p w:rsidR="00943758" w:rsidRDefault="00943758" w:rsidP="00943758">
      <w:pPr>
        <w:spacing w:after="0"/>
        <w:jc w:val="right"/>
        <w:rPr>
          <w:rFonts w:ascii="Times New Roman" w:hAnsi="Times New Roman" w:cs="Times New Roman"/>
          <w:bCs/>
          <w:sz w:val="32"/>
          <w:szCs w:val="32"/>
        </w:rPr>
      </w:pPr>
      <w:r w:rsidRPr="009F3110">
        <w:rPr>
          <w:rFonts w:ascii="Times New Roman" w:hAnsi="Times New Roman" w:cs="Times New Roman"/>
          <w:bCs/>
          <w:sz w:val="32"/>
          <w:szCs w:val="32"/>
        </w:rPr>
        <w:t>Педагог-психолог</w:t>
      </w:r>
      <w:r>
        <w:rPr>
          <w:rFonts w:ascii="Times New Roman" w:hAnsi="Times New Roman" w:cs="Times New Roman"/>
          <w:bCs/>
          <w:sz w:val="32"/>
          <w:szCs w:val="32"/>
        </w:rPr>
        <w:t xml:space="preserve"> Бальжинимаева Н.А.</w:t>
      </w: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Default="00943758" w:rsidP="00943758">
      <w:pPr>
        <w:spacing w:after="0"/>
        <w:jc w:val="right"/>
        <w:rPr>
          <w:rFonts w:ascii="Times New Roman" w:hAnsi="Times New Roman" w:cs="Times New Roman"/>
          <w:bCs/>
          <w:sz w:val="32"/>
          <w:szCs w:val="32"/>
        </w:rPr>
      </w:pPr>
    </w:p>
    <w:p w:rsidR="00943758" w:rsidRPr="009F3110" w:rsidRDefault="00943758" w:rsidP="00943758">
      <w:pPr>
        <w:spacing w:after="0"/>
        <w:jc w:val="center"/>
        <w:rPr>
          <w:rFonts w:ascii="Times New Roman" w:hAnsi="Times New Roman" w:cs="Times New Roman"/>
          <w:bCs/>
          <w:sz w:val="28"/>
          <w:szCs w:val="28"/>
        </w:rPr>
      </w:pPr>
      <w:r w:rsidRPr="009F3110">
        <w:rPr>
          <w:rFonts w:ascii="Times New Roman" w:hAnsi="Times New Roman" w:cs="Times New Roman"/>
          <w:bCs/>
          <w:sz w:val="28"/>
          <w:szCs w:val="28"/>
        </w:rPr>
        <w:t>г. Улан-Удэ</w:t>
      </w:r>
    </w:p>
    <w:p w:rsidR="00943758" w:rsidRPr="009F3110" w:rsidRDefault="00943758" w:rsidP="00943758">
      <w:pPr>
        <w:spacing w:after="0"/>
        <w:jc w:val="center"/>
        <w:rPr>
          <w:rFonts w:ascii="Times New Roman" w:hAnsi="Times New Roman" w:cs="Times New Roman"/>
          <w:sz w:val="28"/>
          <w:szCs w:val="28"/>
        </w:rPr>
      </w:pPr>
      <w:r w:rsidRPr="009F3110">
        <w:rPr>
          <w:rFonts w:ascii="Times New Roman" w:hAnsi="Times New Roman" w:cs="Times New Roman"/>
          <w:bCs/>
          <w:sz w:val="28"/>
          <w:szCs w:val="28"/>
        </w:rPr>
        <w:t>2018 г.</w:t>
      </w:r>
    </w:p>
    <w:p w:rsidR="00943758" w:rsidRDefault="00943758" w:rsidP="00496BED">
      <w:pPr>
        <w:spacing w:after="0" w:line="276" w:lineRule="auto"/>
        <w:jc w:val="both"/>
        <w:rPr>
          <w:rFonts w:ascii="Times New Roman" w:hAnsi="Times New Roman" w:cs="Times New Roman"/>
          <w:b/>
          <w:sz w:val="28"/>
          <w:szCs w:val="28"/>
        </w:rPr>
      </w:pPr>
    </w:p>
    <w:p w:rsidR="001551E5" w:rsidRDefault="001551E5"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
          <w:sz w:val="28"/>
          <w:szCs w:val="28"/>
        </w:rPr>
        <w:lastRenderedPageBreak/>
        <w:t>Цель:</w:t>
      </w:r>
      <w:r>
        <w:rPr>
          <w:rFonts w:ascii="Times New Roman" w:hAnsi="Times New Roman" w:cs="Times New Roman"/>
          <w:sz w:val="28"/>
          <w:szCs w:val="28"/>
        </w:rPr>
        <w:t xml:space="preserve"> Познакомить педагогов </w:t>
      </w:r>
      <w:r w:rsidRPr="001551E5">
        <w:rPr>
          <w:rFonts w:ascii="Times New Roman" w:hAnsi="Times New Roman" w:cs="Times New Roman"/>
          <w:sz w:val="28"/>
          <w:szCs w:val="28"/>
        </w:rPr>
        <w:t xml:space="preserve">с </w:t>
      </w:r>
      <w:r>
        <w:rPr>
          <w:rFonts w:ascii="Times New Roman" w:hAnsi="Times New Roman" w:cs="Times New Roman"/>
          <w:bCs/>
          <w:sz w:val="28"/>
          <w:szCs w:val="28"/>
        </w:rPr>
        <w:t>современными</w:t>
      </w:r>
      <w:r w:rsidRPr="001551E5">
        <w:rPr>
          <w:rFonts w:ascii="Times New Roman" w:hAnsi="Times New Roman" w:cs="Times New Roman"/>
          <w:bCs/>
          <w:sz w:val="28"/>
          <w:szCs w:val="28"/>
        </w:rPr>
        <w:t xml:space="preserve"> технология</w:t>
      </w:r>
      <w:r>
        <w:rPr>
          <w:rFonts w:ascii="Times New Roman" w:hAnsi="Times New Roman" w:cs="Times New Roman"/>
          <w:bCs/>
          <w:sz w:val="28"/>
          <w:szCs w:val="28"/>
        </w:rPr>
        <w:t>ми</w:t>
      </w:r>
      <w:r w:rsidRPr="001551E5">
        <w:rPr>
          <w:rFonts w:ascii="Times New Roman" w:hAnsi="Times New Roman" w:cs="Times New Roman"/>
          <w:bCs/>
          <w:sz w:val="28"/>
          <w:szCs w:val="28"/>
        </w:rPr>
        <w:t xml:space="preserve"> эф</w:t>
      </w:r>
      <w:r w:rsidR="00A85A4E">
        <w:rPr>
          <w:rFonts w:ascii="Times New Roman" w:hAnsi="Times New Roman" w:cs="Times New Roman"/>
          <w:bCs/>
          <w:sz w:val="28"/>
          <w:szCs w:val="28"/>
        </w:rPr>
        <w:t xml:space="preserve">фективной социализации ребенка </w:t>
      </w:r>
      <w:r w:rsidRPr="001551E5">
        <w:rPr>
          <w:rFonts w:ascii="Times New Roman" w:hAnsi="Times New Roman" w:cs="Times New Roman"/>
          <w:bCs/>
          <w:sz w:val="28"/>
          <w:szCs w:val="28"/>
        </w:rPr>
        <w:t>Гришаевой Н.П.</w:t>
      </w:r>
      <w:r>
        <w:rPr>
          <w:rFonts w:ascii="Times New Roman" w:hAnsi="Times New Roman" w:cs="Times New Roman"/>
          <w:bCs/>
          <w:sz w:val="28"/>
          <w:szCs w:val="28"/>
        </w:rPr>
        <w:t xml:space="preserve">, </w:t>
      </w:r>
      <w:r w:rsidR="00A85A4E">
        <w:rPr>
          <w:rFonts w:ascii="Times New Roman" w:hAnsi="Times New Roman" w:cs="Times New Roman"/>
          <w:bCs/>
          <w:sz w:val="28"/>
          <w:szCs w:val="28"/>
        </w:rPr>
        <w:t xml:space="preserve">акцентировать внимание на технологиях «Развивающее общение» и «Рефлексивный круг», использовать практически приём Рефлексивный круг с педагогами </w:t>
      </w:r>
      <w:r w:rsidR="00A85A4E" w:rsidRPr="00496BED">
        <w:rPr>
          <w:rFonts w:ascii="Times New Roman" w:hAnsi="Times New Roman" w:cs="Times New Roman"/>
          <w:bCs/>
          <w:sz w:val="28"/>
          <w:szCs w:val="28"/>
        </w:rPr>
        <w:t>ДОУ.</w:t>
      </w:r>
    </w:p>
    <w:p w:rsidR="00943758" w:rsidRPr="00496BED" w:rsidRDefault="00943758" w:rsidP="00496BED">
      <w:pPr>
        <w:spacing w:after="0" w:line="276" w:lineRule="auto"/>
        <w:jc w:val="both"/>
        <w:rPr>
          <w:rFonts w:ascii="Times New Roman" w:hAnsi="Times New Roman" w:cs="Times New Roman"/>
          <w:bCs/>
          <w:sz w:val="28"/>
          <w:szCs w:val="28"/>
        </w:rPr>
      </w:pPr>
    </w:p>
    <w:p w:rsidR="00A85A4E" w:rsidRPr="00496BED" w:rsidRDefault="00A85A4E" w:rsidP="00337615">
      <w:pPr>
        <w:spacing w:after="0" w:line="276" w:lineRule="auto"/>
        <w:jc w:val="center"/>
        <w:rPr>
          <w:rFonts w:ascii="Times New Roman" w:hAnsi="Times New Roman" w:cs="Times New Roman"/>
          <w:b/>
          <w:bCs/>
          <w:sz w:val="28"/>
          <w:szCs w:val="28"/>
        </w:rPr>
      </w:pPr>
      <w:r w:rsidRPr="00496BED">
        <w:rPr>
          <w:rFonts w:ascii="Times New Roman" w:hAnsi="Times New Roman" w:cs="Times New Roman"/>
          <w:b/>
          <w:bCs/>
          <w:sz w:val="28"/>
          <w:szCs w:val="28"/>
        </w:rPr>
        <w:t>Ход семинара:</w:t>
      </w:r>
    </w:p>
    <w:p w:rsidR="00A85A4E" w:rsidRPr="00496BED" w:rsidRDefault="00A85A4E"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Н.П. Гришаевой разработано 9 современных технологий эффективной социализации дошкольников:</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1.Клубный час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2.Ежедневный круг рефлексии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3.Ситуации месяца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4.Заключительные праздники по «Ситуациям месяца»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5.Проблемные педагогические ситуации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6.Дети-волонтеры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7.Социальные акции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8.Волшебный телефон </w:t>
      </w:r>
    </w:p>
    <w:p w:rsidR="00C450CB"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9.Технология включения родителей в образовательный процесс </w:t>
      </w:r>
    </w:p>
    <w:p w:rsidR="00A85A4E" w:rsidRPr="00496BED" w:rsidRDefault="00D4127F" w:rsidP="00496BED">
      <w:pPr>
        <w:spacing w:after="0" w:line="276" w:lineRule="auto"/>
        <w:ind w:left="360"/>
        <w:jc w:val="both"/>
        <w:rPr>
          <w:rFonts w:ascii="Times New Roman" w:hAnsi="Times New Roman" w:cs="Times New Roman"/>
          <w:bCs/>
          <w:sz w:val="28"/>
          <w:szCs w:val="28"/>
        </w:rPr>
      </w:pPr>
      <w:r w:rsidRPr="00496BED">
        <w:rPr>
          <w:rFonts w:ascii="Times New Roman" w:hAnsi="Times New Roman" w:cs="Times New Roman"/>
          <w:bCs/>
          <w:sz w:val="28"/>
          <w:szCs w:val="28"/>
        </w:rPr>
        <w:t xml:space="preserve">10.Развивающее общение </w:t>
      </w:r>
    </w:p>
    <w:p w:rsidR="00BB055F" w:rsidRPr="00496BED" w:rsidRDefault="00BB055F" w:rsidP="00496BED">
      <w:pPr>
        <w:spacing w:after="0" w:line="276" w:lineRule="auto"/>
        <w:ind w:left="360"/>
        <w:jc w:val="both"/>
        <w:rPr>
          <w:rFonts w:ascii="Times New Roman" w:hAnsi="Times New Roman" w:cs="Times New Roman"/>
          <w:bCs/>
          <w:sz w:val="28"/>
          <w:szCs w:val="28"/>
        </w:rPr>
      </w:pP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
          <w:bCs/>
          <w:sz w:val="28"/>
          <w:szCs w:val="28"/>
        </w:rPr>
        <w:t xml:space="preserve">Основные цели и задачи: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•Развитие инициативы, </w:t>
      </w:r>
      <w:proofErr w:type="spellStart"/>
      <w:r w:rsidRPr="00496BED">
        <w:rPr>
          <w:rFonts w:ascii="Times New Roman" w:hAnsi="Times New Roman" w:cs="Times New Roman"/>
          <w:bCs/>
          <w:sz w:val="28"/>
          <w:szCs w:val="28"/>
        </w:rPr>
        <w:t>саморегуляции</w:t>
      </w:r>
      <w:proofErr w:type="spellEnd"/>
      <w:r w:rsidRPr="00496BED">
        <w:rPr>
          <w:rFonts w:ascii="Times New Roman" w:hAnsi="Times New Roman" w:cs="Times New Roman"/>
          <w:bCs/>
          <w:sz w:val="28"/>
          <w:szCs w:val="28"/>
        </w:rPr>
        <w:t xml:space="preserve"> поведения и произвольного внимания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•Создание более сплоченного коллектива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•Совместное планирование с детьми текущего дня, недели, месяца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•Самодиагностика воспитателя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•Проверка знаний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•Развитие коммуникативных навыков у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•Снятие эмоционального напряжения у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•Развитие взаимодействия дошкольного учреждения и родителей по средствам технологии «К родителям через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•Формирование общего группового пространства, создание </w:t>
      </w:r>
      <w:proofErr w:type="spellStart"/>
      <w:r w:rsidRPr="00496BED">
        <w:rPr>
          <w:rFonts w:ascii="Times New Roman" w:hAnsi="Times New Roman" w:cs="Times New Roman"/>
          <w:bCs/>
          <w:sz w:val="28"/>
          <w:szCs w:val="28"/>
        </w:rPr>
        <w:t>общегрупповых</w:t>
      </w:r>
      <w:proofErr w:type="spellEnd"/>
      <w:r w:rsidRPr="00496BED">
        <w:rPr>
          <w:rFonts w:ascii="Times New Roman" w:hAnsi="Times New Roman" w:cs="Times New Roman"/>
          <w:bCs/>
          <w:sz w:val="28"/>
          <w:szCs w:val="28"/>
        </w:rPr>
        <w:t xml:space="preserve"> норм и ценностей.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•Развитие уверенности в себе и способности выступать публично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•Развитие познавательного интереса у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•Развитие способности переживать трудные ситуации и разочарования у детей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•Способность разрешать конфликты </w:t>
      </w:r>
    </w:p>
    <w:p w:rsidR="00BB055F" w:rsidRPr="00496BED"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xml:space="preserve">•Способность выслушивать друг друга, ждать своей очереди </w:t>
      </w:r>
    </w:p>
    <w:p w:rsidR="00BB055F" w:rsidRPr="00496BED" w:rsidRDefault="00BB055F" w:rsidP="00496BED">
      <w:pPr>
        <w:spacing w:after="0" w:line="276" w:lineRule="auto"/>
        <w:jc w:val="both"/>
        <w:rPr>
          <w:rFonts w:ascii="Times New Roman" w:hAnsi="Times New Roman" w:cs="Times New Roman"/>
          <w:bCs/>
          <w:sz w:val="28"/>
          <w:szCs w:val="28"/>
        </w:rPr>
      </w:pPr>
    </w:p>
    <w:p w:rsidR="00BB055F" w:rsidRDefault="00BB055F" w:rsidP="00496BED">
      <w:pPr>
        <w:spacing w:after="0" w:line="276" w:lineRule="auto"/>
        <w:jc w:val="both"/>
        <w:rPr>
          <w:rFonts w:ascii="Times New Roman" w:hAnsi="Times New Roman" w:cs="Times New Roman"/>
          <w:bCs/>
          <w:sz w:val="28"/>
          <w:szCs w:val="28"/>
        </w:rPr>
      </w:pPr>
      <w:r w:rsidRPr="00496BED">
        <w:rPr>
          <w:rFonts w:ascii="Times New Roman" w:hAnsi="Times New Roman" w:cs="Times New Roman"/>
          <w:bCs/>
          <w:sz w:val="28"/>
          <w:szCs w:val="28"/>
        </w:rPr>
        <w:t>- Сегодня я познакомлю вас с технологиями «Развивающее общение» и «Рефлексивный круг».</w:t>
      </w:r>
    </w:p>
    <w:p w:rsidR="00337615" w:rsidRPr="00496BED" w:rsidRDefault="00337615" w:rsidP="00496BED">
      <w:pPr>
        <w:spacing w:after="0" w:line="276" w:lineRule="auto"/>
        <w:jc w:val="both"/>
        <w:rPr>
          <w:rFonts w:ascii="Times New Roman" w:hAnsi="Times New Roman" w:cs="Times New Roman"/>
          <w:bCs/>
          <w:sz w:val="28"/>
          <w:szCs w:val="28"/>
        </w:rPr>
      </w:pPr>
    </w:p>
    <w:p w:rsidR="00BB055F" w:rsidRPr="00496BED" w:rsidRDefault="00BB055F" w:rsidP="00496BED">
      <w:pPr>
        <w:spacing w:after="0" w:line="276" w:lineRule="auto"/>
        <w:jc w:val="both"/>
        <w:rPr>
          <w:rFonts w:ascii="Times New Roman" w:hAnsi="Times New Roman" w:cs="Times New Roman"/>
          <w:bCs/>
          <w:sz w:val="28"/>
          <w:szCs w:val="28"/>
        </w:rPr>
      </w:pPr>
    </w:p>
    <w:p w:rsidR="00A85A4E" w:rsidRPr="00337615" w:rsidRDefault="00A85A4E" w:rsidP="00496BED">
      <w:pPr>
        <w:pStyle w:val="a3"/>
        <w:numPr>
          <w:ilvl w:val="0"/>
          <w:numId w:val="1"/>
        </w:numPr>
        <w:spacing w:after="0" w:line="276" w:lineRule="auto"/>
        <w:jc w:val="both"/>
        <w:outlineLvl w:val="0"/>
        <w:rPr>
          <w:rFonts w:ascii="Times New Roman" w:eastAsia="Times New Roman" w:hAnsi="Times New Roman" w:cs="Times New Roman"/>
          <w:b/>
          <w:caps/>
          <w:kern w:val="36"/>
          <w:sz w:val="28"/>
          <w:szCs w:val="28"/>
          <w:lang w:eastAsia="ru-RU"/>
        </w:rPr>
      </w:pPr>
      <w:r w:rsidRPr="00337615">
        <w:rPr>
          <w:rFonts w:ascii="Times New Roman" w:eastAsia="Times New Roman" w:hAnsi="Times New Roman" w:cs="Times New Roman"/>
          <w:b/>
          <w:caps/>
          <w:kern w:val="36"/>
          <w:sz w:val="28"/>
          <w:szCs w:val="28"/>
          <w:lang w:eastAsia="ru-RU"/>
        </w:rPr>
        <w:lastRenderedPageBreak/>
        <w:t>РАЗВИВАЮЩЕЕ ОБЩЕНИЕ КАК СРЕДСТВО САМОРЕГУЛЯЦИИ ПОВЕДЕНИЯ ДЕТЕЙ</w:t>
      </w:r>
    </w:p>
    <w:p w:rsidR="00BB055F" w:rsidRPr="00496BED" w:rsidRDefault="00BB055F" w:rsidP="00496BED">
      <w:pPr>
        <w:spacing w:before="100" w:beforeAutospacing="1" w:after="0" w:line="276" w:lineRule="auto"/>
        <w:ind w:left="360"/>
        <w:jc w:val="both"/>
        <w:rPr>
          <w:rFonts w:ascii="Times New Roman" w:eastAsia="Times New Roman" w:hAnsi="Times New Roman" w:cs="Times New Roman"/>
          <w:sz w:val="28"/>
          <w:szCs w:val="28"/>
          <w:lang w:eastAsia="ru-RU"/>
        </w:rPr>
      </w:pPr>
      <w:r w:rsidRPr="00496BED">
        <w:rPr>
          <w:rFonts w:ascii="Times New Roman" w:eastAsia="Times New Roman" w:hAnsi="Times New Roman" w:cs="Times New Roman"/>
          <w:sz w:val="28"/>
          <w:szCs w:val="28"/>
          <w:lang w:eastAsia="ru-RU"/>
        </w:rPr>
        <w:t xml:space="preserve">     Конфликты – неотъемлемая часть человеческой жизни. То, как мы научаемся разрешать их в детстве, обуславливает стратегии нашего поведения и во взрослой жизни. Либо мы стремимся избегать трудностей, искать более лёгкие, обходные пути, молчать и сдерживать свою ярость, либо мы встречаемся с проблемой лицом к лицу, ищем разумный выход, повышаем свою самооценку и завоевываем уважение в коллективе. Это примеры двух противоположных стратегий – избегания и компромисса; существуют и другие: например, соперничество, приспособление или сотрудничество. Но лишь одна из них, а именно – поиск компромисса, является наиболее эффективной стратегией поведения в конфликте.</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Технология направлена на развитие </w:t>
      </w:r>
      <w:proofErr w:type="spellStart"/>
      <w:r w:rsidRPr="00496BED">
        <w:rPr>
          <w:rFonts w:ascii="Times New Roman" w:hAnsi="Times New Roman" w:cs="Times New Roman"/>
          <w:sz w:val="28"/>
          <w:szCs w:val="28"/>
        </w:rPr>
        <w:t>саморегуляции</w:t>
      </w:r>
      <w:proofErr w:type="spellEnd"/>
      <w:r w:rsidRPr="00496BED">
        <w:rPr>
          <w:rFonts w:ascii="Times New Roman" w:hAnsi="Times New Roman" w:cs="Times New Roman"/>
          <w:sz w:val="28"/>
          <w:szCs w:val="28"/>
        </w:rPr>
        <w:t xml:space="preserve"> поведения, поскольку позволяет детям, если не полностью, то в большей степени самостоятельно решать возникшие проблемы, найти решения в конфликтных ситуациях.</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Без реализации технологии «Развивающее общение» эффективность развития </w:t>
      </w:r>
      <w:proofErr w:type="spellStart"/>
      <w:r w:rsidRPr="00496BED">
        <w:rPr>
          <w:rFonts w:ascii="Times New Roman" w:hAnsi="Times New Roman" w:cs="Times New Roman"/>
          <w:sz w:val="28"/>
          <w:szCs w:val="28"/>
        </w:rPr>
        <w:t>саморегуляции</w:t>
      </w:r>
      <w:proofErr w:type="spellEnd"/>
      <w:r w:rsidRPr="00496BED">
        <w:rPr>
          <w:rFonts w:ascii="Times New Roman" w:hAnsi="Times New Roman" w:cs="Times New Roman"/>
          <w:sz w:val="28"/>
          <w:szCs w:val="28"/>
        </w:rPr>
        <w:t xml:space="preserve"> поведения у детей снижается в несколько раз. </w:t>
      </w:r>
    </w:p>
    <w:p w:rsidR="00BB055F" w:rsidRPr="00337615" w:rsidRDefault="00BB055F" w:rsidP="00496BED">
      <w:pPr>
        <w:spacing w:after="0" w:line="276" w:lineRule="auto"/>
        <w:ind w:left="360"/>
        <w:jc w:val="both"/>
        <w:rPr>
          <w:rFonts w:ascii="Times New Roman" w:hAnsi="Times New Roman" w:cs="Times New Roman"/>
          <w:b/>
          <w:sz w:val="28"/>
          <w:szCs w:val="28"/>
        </w:rPr>
      </w:pPr>
      <w:r w:rsidRPr="00337615">
        <w:rPr>
          <w:rFonts w:ascii="Times New Roman" w:hAnsi="Times New Roman" w:cs="Times New Roman"/>
          <w:b/>
          <w:sz w:val="28"/>
          <w:szCs w:val="28"/>
        </w:rPr>
        <w:t xml:space="preserve">Технология имеет свое преимущество: </w:t>
      </w:r>
    </w:p>
    <w:p w:rsidR="00BB055F" w:rsidRPr="00496BED" w:rsidRDefault="00337615" w:rsidP="00496BE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B055F" w:rsidRPr="00496BED">
        <w:rPr>
          <w:rFonts w:ascii="Times New Roman" w:hAnsi="Times New Roman" w:cs="Times New Roman"/>
          <w:sz w:val="28"/>
          <w:szCs w:val="28"/>
        </w:rPr>
        <w:t xml:space="preserve">Во-первых, самостоятельное решение конфликтов детьми значительно разгружает взрослого, которому в этом случае не требуется исполнять роль судьи, а достаточно занимать более комфортную позицию помощника. </w:t>
      </w:r>
    </w:p>
    <w:p w:rsidR="00BB055F" w:rsidRPr="00496BED" w:rsidRDefault="00337615" w:rsidP="00496BE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B055F" w:rsidRPr="00496BED">
        <w:rPr>
          <w:rFonts w:ascii="Times New Roman" w:hAnsi="Times New Roman" w:cs="Times New Roman"/>
          <w:sz w:val="28"/>
          <w:szCs w:val="28"/>
        </w:rPr>
        <w:t xml:space="preserve">Во-вторых, когда дети осваивают технологию решения конфликтов, ответственность за происходящее и случившееся ложится на самих детей, что, в свою очередь, ведёт к большей самостоятельности каждого отдельного ребёнка, а значит, к развитию </w:t>
      </w:r>
      <w:proofErr w:type="spellStart"/>
      <w:r w:rsidR="00BB055F" w:rsidRPr="00496BED">
        <w:rPr>
          <w:rFonts w:ascii="Times New Roman" w:hAnsi="Times New Roman" w:cs="Times New Roman"/>
          <w:sz w:val="28"/>
          <w:szCs w:val="28"/>
        </w:rPr>
        <w:t>саморегуляции</w:t>
      </w:r>
      <w:proofErr w:type="spellEnd"/>
      <w:r w:rsidR="00BB055F" w:rsidRPr="00496BED">
        <w:rPr>
          <w:rFonts w:ascii="Times New Roman" w:hAnsi="Times New Roman" w:cs="Times New Roman"/>
          <w:sz w:val="28"/>
          <w:szCs w:val="28"/>
        </w:rPr>
        <w:t xml:space="preserve"> поведения. </w:t>
      </w:r>
    </w:p>
    <w:p w:rsidR="00BB055F" w:rsidRPr="00496BED" w:rsidRDefault="00337615" w:rsidP="00496BE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B055F" w:rsidRPr="00496BED">
        <w:rPr>
          <w:rFonts w:ascii="Times New Roman" w:hAnsi="Times New Roman" w:cs="Times New Roman"/>
          <w:sz w:val="28"/>
          <w:szCs w:val="28"/>
        </w:rPr>
        <w:t>В-третьих, новые навыки конструктивного поведения понижают степень конфликтности группы в целом.</w:t>
      </w:r>
    </w:p>
    <w:p w:rsidR="00BB055F" w:rsidRPr="00496BED" w:rsidRDefault="00337615" w:rsidP="00496BE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B055F" w:rsidRPr="00496BED">
        <w:rPr>
          <w:rFonts w:ascii="Times New Roman" w:hAnsi="Times New Roman" w:cs="Times New Roman"/>
          <w:sz w:val="28"/>
          <w:szCs w:val="28"/>
        </w:rPr>
        <w:t xml:space="preserve"> В-четвёртых, обучение данному навыку повышает самооценку детей, что позволяет им чувствовать себя более уверенно в общении со сверстниками и в жизни, а значит, уровень эмоциональной защищённости ребёнка растёт.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Воспитателю важно научить ребенка не бояться высказать то, что он чувствует в момент конфликта и направить его на рефлексию своих чувств, осознание своего поступка.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Замечательные психологи А. Фабер и Э. </w:t>
      </w:r>
      <w:proofErr w:type="spellStart"/>
      <w:r w:rsidRPr="00496BED">
        <w:rPr>
          <w:rFonts w:ascii="Times New Roman" w:hAnsi="Times New Roman" w:cs="Times New Roman"/>
          <w:sz w:val="28"/>
          <w:szCs w:val="28"/>
        </w:rPr>
        <w:t>Мазлиш</w:t>
      </w:r>
      <w:proofErr w:type="spellEnd"/>
      <w:r w:rsidRPr="00496BED">
        <w:rPr>
          <w:rFonts w:ascii="Times New Roman" w:hAnsi="Times New Roman" w:cs="Times New Roman"/>
          <w:sz w:val="28"/>
          <w:szCs w:val="28"/>
        </w:rPr>
        <w:t xml:space="preserve"> в своей книге «Как говорить, чтобы дети слушали, и как слушать, чтобы дети говорили» предлагают следующее решение конфликта:</w:t>
      </w:r>
    </w:p>
    <w:p w:rsidR="00BB055F" w:rsidRPr="00496BED" w:rsidRDefault="00BB055F" w:rsidP="00496BED">
      <w:pPr>
        <w:spacing w:after="0" w:line="276" w:lineRule="auto"/>
        <w:ind w:left="360"/>
        <w:jc w:val="both"/>
        <w:rPr>
          <w:rFonts w:ascii="Times New Roman" w:hAnsi="Times New Roman" w:cs="Times New Roman"/>
          <w:sz w:val="28"/>
          <w:szCs w:val="28"/>
        </w:rPr>
      </w:pPr>
      <w:r w:rsidRPr="00337615">
        <w:rPr>
          <w:rFonts w:ascii="Times New Roman" w:hAnsi="Times New Roman" w:cs="Times New Roman"/>
          <w:b/>
          <w:sz w:val="28"/>
          <w:szCs w:val="28"/>
        </w:rPr>
        <w:t xml:space="preserve"> Шаг 1:</w:t>
      </w:r>
      <w:r w:rsidRPr="00496BED">
        <w:rPr>
          <w:rFonts w:ascii="Times New Roman" w:hAnsi="Times New Roman" w:cs="Times New Roman"/>
          <w:sz w:val="28"/>
          <w:szCs w:val="28"/>
        </w:rPr>
        <w:t xml:space="preserve"> опишите то, что вы видите. Или попросите самих детей рассказать, что происходит между ними. </w:t>
      </w: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xml:space="preserve">: «Я вижу двух мальчиков, которые не могут поделить мяч». </w:t>
      </w:r>
    </w:p>
    <w:p w:rsidR="00BB055F" w:rsidRPr="00496BED" w:rsidRDefault="00BB055F" w:rsidP="00496BED">
      <w:pPr>
        <w:spacing w:after="0" w:line="276" w:lineRule="auto"/>
        <w:ind w:left="360"/>
        <w:jc w:val="both"/>
        <w:rPr>
          <w:rFonts w:ascii="Times New Roman" w:hAnsi="Times New Roman" w:cs="Times New Roman"/>
          <w:sz w:val="28"/>
          <w:szCs w:val="28"/>
        </w:rPr>
      </w:pPr>
      <w:r w:rsidRPr="00337615">
        <w:rPr>
          <w:rFonts w:ascii="Times New Roman" w:hAnsi="Times New Roman" w:cs="Times New Roman"/>
          <w:b/>
          <w:sz w:val="28"/>
          <w:szCs w:val="28"/>
        </w:rPr>
        <w:t>Шаг 2:</w:t>
      </w:r>
      <w:r w:rsidRPr="00496BED">
        <w:rPr>
          <w:rFonts w:ascii="Times New Roman" w:hAnsi="Times New Roman" w:cs="Times New Roman"/>
          <w:sz w:val="28"/>
          <w:szCs w:val="28"/>
        </w:rPr>
        <w:t xml:space="preserve"> опишите чувства, которые, по вашему мнению, испытывает ребёнок (не бойтесь ошибиться, дети легко вас поправят, если вы назовёте что-то не точно). Либо вы можете спросить о чувствах непосредственно у детей, однако этот вопрос следует </w:t>
      </w:r>
      <w:r w:rsidRPr="00496BED">
        <w:rPr>
          <w:rFonts w:ascii="Times New Roman" w:hAnsi="Times New Roman" w:cs="Times New Roman"/>
          <w:sz w:val="28"/>
          <w:szCs w:val="28"/>
        </w:rPr>
        <w:lastRenderedPageBreak/>
        <w:t xml:space="preserve">задавать не в прямой форме: «Что ты чувствуешь?», а в косвенной: «А тебе это нравится?». Имеется в виду, нравится ли ребёнку то, что с ним происходит или уже произошло. В этот момент необходимо направить энергию ребёнка на рефлексию собственных негативных чувств. Это может быть раздражение, злость, досада, обида, страх, разочарование, огорчение или гнев. Тем самым мы обучаем детей лучше понимать себя и соответственно реагировать. Концентрируя ребёнка на осмыслении чувств, мы выводим его из состояния эмоционального аффекта в более спокойное состояние, состояние размышления. Одно это значительно снижает накал страстей. </w:t>
      </w:r>
    </w:p>
    <w:p w:rsidR="00337615" w:rsidRDefault="00BB055F" w:rsidP="00496BED">
      <w:pPr>
        <w:spacing w:after="0" w:line="276" w:lineRule="auto"/>
        <w:ind w:left="360"/>
        <w:jc w:val="both"/>
        <w:rPr>
          <w:rFonts w:ascii="Times New Roman" w:hAnsi="Times New Roman" w:cs="Times New Roman"/>
          <w:sz w:val="28"/>
          <w:szCs w:val="28"/>
        </w:rPr>
      </w:pPr>
      <w:r w:rsidRPr="00337615">
        <w:rPr>
          <w:rFonts w:ascii="Times New Roman" w:hAnsi="Times New Roman" w:cs="Times New Roman"/>
          <w:b/>
          <w:sz w:val="28"/>
          <w:szCs w:val="28"/>
        </w:rPr>
        <w:t>Шаг 3.</w:t>
      </w:r>
      <w:r w:rsidRPr="00496BED">
        <w:rPr>
          <w:rFonts w:ascii="Times New Roman" w:hAnsi="Times New Roman" w:cs="Times New Roman"/>
          <w:sz w:val="28"/>
          <w:szCs w:val="28"/>
        </w:rPr>
        <w:t xml:space="preserve"> примите чувства ребёнка. Посочувствуйте одному и «помычите» другому. </w:t>
      </w:r>
      <w:proofErr w:type="gramStart"/>
      <w:r w:rsidRPr="00496BED">
        <w:rPr>
          <w:rFonts w:ascii="Times New Roman" w:hAnsi="Times New Roman" w:cs="Times New Roman"/>
          <w:sz w:val="28"/>
          <w:szCs w:val="28"/>
        </w:rPr>
        <w:t>Можно сказать</w:t>
      </w:r>
      <w:proofErr w:type="gramEnd"/>
      <w:r w:rsidRPr="00496BED">
        <w:rPr>
          <w:rFonts w:ascii="Times New Roman" w:hAnsi="Times New Roman" w:cs="Times New Roman"/>
          <w:sz w:val="28"/>
          <w:szCs w:val="28"/>
        </w:rPr>
        <w:t>: «Да, я хорошо тебя понимаю! Это очень неприятно, когда ты играешь, и вдруг у тебя отбирают игрушку...», «Хм...».</w:t>
      </w:r>
    </w:p>
    <w:p w:rsidR="00BB055F" w:rsidRPr="00496BED" w:rsidRDefault="00BB055F" w:rsidP="00496BED">
      <w:pPr>
        <w:spacing w:after="0" w:line="276" w:lineRule="auto"/>
        <w:ind w:left="360"/>
        <w:jc w:val="both"/>
        <w:rPr>
          <w:rFonts w:ascii="Times New Roman" w:hAnsi="Times New Roman" w:cs="Times New Roman"/>
          <w:sz w:val="28"/>
          <w:szCs w:val="28"/>
        </w:rPr>
      </w:pPr>
      <w:r w:rsidRPr="00337615">
        <w:rPr>
          <w:rFonts w:ascii="Times New Roman" w:hAnsi="Times New Roman" w:cs="Times New Roman"/>
          <w:b/>
          <w:sz w:val="28"/>
          <w:szCs w:val="28"/>
        </w:rPr>
        <w:t xml:space="preserve"> Шаг 4.</w:t>
      </w:r>
      <w:r w:rsidRPr="00496BED">
        <w:rPr>
          <w:rFonts w:ascii="Times New Roman" w:hAnsi="Times New Roman" w:cs="Times New Roman"/>
          <w:sz w:val="28"/>
          <w:szCs w:val="28"/>
        </w:rPr>
        <w:t xml:space="preserve"> попросите детей озвучить свои позиции друг другу. Например, предложите сказать одному из них: «Артём, мне не нравится, что ты отбираешь у меня мяч, когда я с ним играю». Повторите высказывания детей и уточните, услышали ли стороны друг друга. На этом этапе важно не предлагать своё решение.</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w:t>
      </w:r>
      <w:r w:rsidRPr="00337615">
        <w:rPr>
          <w:rFonts w:ascii="Times New Roman" w:hAnsi="Times New Roman" w:cs="Times New Roman"/>
          <w:b/>
          <w:sz w:val="28"/>
          <w:szCs w:val="28"/>
        </w:rPr>
        <w:t xml:space="preserve">Шаг 5. </w:t>
      </w:r>
      <w:r w:rsidRPr="00496BED">
        <w:rPr>
          <w:rFonts w:ascii="Times New Roman" w:hAnsi="Times New Roman" w:cs="Times New Roman"/>
          <w:sz w:val="28"/>
          <w:szCs w:val="28"/>
        </w:rPr>
        <w:t xml:space="preserve">если этого </w:t>
      </w:r>
      <w:proofErr w:type="gramStart"/>
      <w:r w:rsidRPr="00496BED">
        <w:rPr>
          <w:rFonts w:ascii="Times New Roman" w:hAnsi="Times New Roman" w:cs="Times New Roman"/>
          <w:sz w:val="28"/>
          <w:szCs w:val="28"/>
        </w:rPr>
        <w:t>оказалось недостаточно</w:t>
      </w:r>
      <w:proofErr w:type="gramEnd"/>
      <w:r w:rsidRPr="00496BED">
        <w:rPr>
          <w:rFonts w:ascii="Times New Roman" w:hAnsi="Times New Roman" w:cs="Times New Roman"/>
          <w:sz w:val="28"/>
          <w:szCs w:val="28"/>
        </w:rPr>
        <w:t xml:space="preserve"> и дети не могут договориться сами, напомните правила, существующие в группе, в детском саду или обществе в целом. </w:t>
      </w: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xml:space="preserve">: «А вы знаете, ребята, что в детском саду у нас есть правило не обижать друг друга, не бросать друг в друга вещи, игрушки, снег, песок, не вырывать игрушки из рук, а спрашивать разрешения?» </w:t>
      </w:r>
    </w:p>
    <w:p w:rsidR="00BB055F" w:rsidRPr="00496BED" w:rsidRDefault="00BB055F" w:rsidP="00496BED">
      <w:pPr>
        <w:spacing w:after="0" w:line="276" w:lineRule="auto"/>
        <w:ind w:left="360"/>
        <w:jc w:val="both"/>
        <w:rPr>
          <w:rFonts w:ascii="Times New Roman" w:hAnsi="Times New Roman" w:cs="Times New Roman"/>
          <w:sz w:val="28"/>
          <w:szCs w:val="28"/>
        </w:rPr>
      </w:pPr>
      <w:r w:rsidRPr="00337615">
        <w:rPr>
          <w:rFonts w:ascii="Times New Roman" w:hAnsi="Times New Roman" w:cs="Times New Roman"/>
          <w:b/>
          <w:sz w:val="28"/>
          <w:szCs w:val="28"/>
        </w:rPr>
        <w:t>Шаг 6:</w:t>
      </w:r>
      <w:r w:rsidRPr="00496BED">
        <w:rPr>
          <w:rFonts w:ascii="Times New Roman" w:hAnsi="Times New Roman" w:cs="Times New Roman"/>
          <w:sz w:val="28"/>
          <w:szCs w:val="28"/>
        </w:rPr>
        <w:t xml:space="preserve"> оставьте детей одних, дав им задание обсудить проблему друг с другом и вместе найти решение, которое устроит обоих. Ключевые слова — «вместе» и «устроит обоих». Можно добавить, что, когда ребята найдут такое решение, они могут подойти к вам и рассказать, что у них получилось; в этом им поможет «коврик мира». Если конфликт произошёл из-за какого-то предмета, этот предмет на время поиска решения следует изъять и положить на видное место, сказав, что вернёте его сразу же, как только дети договорятся между собой.</w:t>
      </w:r>
    </w:p>
    <w:p w:rsidR="00BB055F" w:rsidRPr="00496BED" w:rsidRDefault="00337615" w:rsidP="00496BED">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BB055F" w:rsidRPr="00496BED">
        <w:rPr>
          <w:rFonts w:ascii="Times New Roman" w:hAnsi="Times New Roman" w:cs="Times New Roman"/>
          <w:sz w:val="28"/>
          <w:szCs w:val="28"/>
        </w:rPr>
        <w:t xml:space="preserve"> Безусловно, обращение к правилам жизни в группе, к помощи «коврика мира» возможно лишь при успешном внедрении технологии «Развивающее общение» в жизнь детей ещё в начале учебного года в каждой возрастной группе.</w:t>
      </w:r>
    </w:p>
    <w:p w:rsidR="00BB055F" w:rsidRPr="00337615" w:rsidRDefault="00BB055F" w:rsidP="00496BED">
      <w:pPr>
        <w:spacing w:after="0" w:line="276" w:lineRule="auto"/>
        <w:ind w:left="360"/>
        <w:jc w:val="both"/>
        <w:rPr>
          <w:rFonts w:ascii="Times New Roman" w:hAnsi="Times New Roman" w:cs="Times New Roman"/>
          <w:b/>
          <w:sz w:val="28"/>
          <w:szCs w:val="28"/>
        </w:rPr>
      </w:pPr>
      <w:r w:rsidRPr="00496BED">
        <w:rPr>
          <w:rFonts w:ascii="Times New Roman" w:hAnsi="Times New Roman" w:cs="Times New Roman"/>
          <w:sz w:val="28"/>
          <w:szCs w:val="28"/>
        </w:rPr>
        <w:t xml:space="preserve"> </w:t>
      </w:r>
      <w:r w:rsidRPr="00337615">
        <w:rPr>
          <w:rFonts w:ascii="Times New Roman" w:hAnsi="Times New Roman" w:cs="Times New Roman"/>
          <w:b/>
          <w:sz w:val="28"/>
          <w:szCs w:val="28"/>
        </w:rPr>
        <w:t>Как ввести правила жизни в группе?</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1. Если в группе произошла какая-либо ситуация, связанная с нарушением правил, то сразу или спустя некоторое время, но не позже чем через день после нарушения, следует обсудить случившееся. Спросить, что другие дети, не участвовавшие в нарушении, думают об этом, хотели бы они попасть в такую ситуацию. 2. Обратить внимание инициатора нарушения на реакцию и чувства других детей.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3. Предложить детям ввести правило и сделать его правилом недели, то есть время от времени напоминать о нём детям. Повесить на видное место, </w:t>
      </w: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xml:space="preserve"> в уголок, под названием «Правила нашей группы». Вводить следует не более одного правила в неделю и не больше восьми правил в год (пяти правил в младших группах).</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lastRenderedPageBreak/>
        <w:t xml:space="preserve"> 4. Спросить детей: «Ребята, а что же нам делать в следующий раз, если кто-то нарушит наше правило?» Ответы демонстративно записать, обсудить, отказаться от заведомо неприемлемых вариантов и оставить конструктивные решения. Внести своё предложение, например, установить «кресло размышления», на котором ребёнок, нарушивший правило, должен сидеть в течение трёх минут (для малышей) и пяти минут (для детей постарше). Воспитатель просит подойти и обсудить с ним, что ребенок для себя решил. Почему размышление над способами самопомощи работает более эффективно, нежели обычное наказание? Классическое наказание — постановка в угол, лишение сладкого, угрозы, жалобы родителям и т. п. — освобождает ребёнка от ответственности и контроля над своими действиями в будущем. То есть он отбыл своё время в углу или на стульчике и освободился от чувства вины и необходимости корректировать своё поведение. Время для размышлений и задача самостоятельно придумать способы самопомощи не унижает достоинство ребёнка и не освобождает его от ответственности. </w:t>
      </w:r>
    </w:p>
    <w:p w:rsidR="00BB055F" w:rsidRPr="00337615" w:rsidRDefault="00BB055F" w:rsidP="00496BED">
      <w:pPr>
        <w:spacing w:after="0" w:line="276" w:lineRule="auto"/>
        <w:ind w:left="360"/>
        <w:jc w:val="both"/>
        <w:rPr>
          <w:rFonts w:ascii="Times New Roman" w:hAnsi="Times New Roman" w:cs="Times New Roman"/>
          <w:sz w:val="28"/>
          <w:szCs w:val="28"/>
          <w:u w:val="single"/>
        </w:rPr>
      </w:pPr>
      <w:r w:rsidRPr="00337615">
        <w:rPr>
          <w:rFonts w:ascii="Times New Roman" w:hAnsi="Times New Roman" w:cs="Times New Roman"/>
          <w:sz w:val="28"/>
          <w:szCs w:val="28"/>
          <w:u w:val="single"/>
        </w:rPr>
        <w:t>Главное при овладении технологией «Развивающее общение» — соблюдать следующие принципы.</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1. Принимать все чувства ребёнка.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2. Прояснять эти чувства для осознания их ребёнком.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3. Не принимать отдельные действия ребёнка, ведущие к нарушению эмоционального и физического благополучия детей и взрослых (</w:t>
      </w: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xml:space="preserve">: «Я не могу позволить тебе так поступать, потому что у нас есть правило...»).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4. Говорить ребёнку о своих чувствах, используя «Я-сообщение».</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5. Вводить правила жизни в группе, разработанные совместно с детьми. Постоянно в безличной форме к ним обращаться при решении конфликтных ситуаций. </w:t>
      </w: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xml:space="preserve">: «У нас есть правило: кто первый взял игрушку, тот в неё и играет, сколько он захочет».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6. Хвалить ребёнка за сделанную работу через её описание: «Домик получился красивый», «Какой порядок в кукольном домике!» </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7. Не давать ребёнку готовых рецептов, а говорить: «А как ты думаешь?».</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8. Постоянно поддерживать позитивную инициативу ребёнка.</w:t>
      </w:r>
    </w:p>
    <w:p w:rsidR="00BB055F" w:rsidRPr="00496BED"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9. Стараться в любом режимном моменте предоставить ребёнку возможность выбора. </w:t>
      </w:r>
    </w:p>
    <w:p w:rsidR="00BB055F" w:rsidRDefault="00BB055F"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Что происходит с детьми после трёх-шести месяцев применения этой технологии? Дети начинают сами в такой же манере общаться друг с другом и с взрослыми. Существенно, в 2-3 раза, понижается уровень агрессивности в общении детей, особенно у мальчиков. Значительно чаще дети обращаются к воспитателю за советом, а не только с жалобой, что повышает эмоциональный комфорт в общении, способствует эмоциональной защищённости каждого ребёнка и препятствует эмоциональному «выгоранию» педагога.</w:t>
      </w:r>
    </w:p>
    <w:p w:rsidR="00337615" w:rsidRDefault="00337615" w:rsidP="00496BED">
      <w:pPr>
        <w:spacing w:after="0" w:line="276" w:lineRule="auto"/>
        <w:ind w:left="360"/>
        <w:jc w:val="both"/>
        <w:rPr>
          <w:rFonts w:ascii="Times New Roman" w:hAnsi="Times New Roman" w:cs="Times New Roman"/>
          <w:sz w:val="28"/>
          <w:szCs w:val="28"/>
        </w:rPr>
      </w:pPr>
    </w:p>
    <w:p w:rsidR="00337615" w:rsidRPr="00496BED" w:rsidRDefault="00337615" w:rsidP="00496BED">
      <w:pPr>
        <w:spacing w:after="0" w:line="276" w:lineRule="auto"/>
        <w:ind w:left="360"/>
        <w:jc w:val="both"/>
        <w:rPr>
          <w:rFonts w:ascii="Times New Roman" w:hAnsi="Times New Roman" w:cs="Times New Roman"/>
          <w:sz w:val="28"/>
          <w:szCs w:val="28"/>
        </w:rPr>
      </w:pPr>
    </w:p>
    <w:p w:rsidR="00496BED" w:rsidRPr="00337615" w:rsidRDefault="00496BED" w:rsidP="00496BED">
      <w:pPr>
        <w:pStyle w:val="a3"/>
        <w:numPr>
          <w:ilvl w:val="0"/>
          <w:numId w:val="1"/>
        </w:numPr>
        <w:spacing w:after="0" w:line="276" w:lineRule="auto"/>
        <w:jc w:val="both"/>
        <w:rPr>
          <w:rFonts w:ascii="Times New Roman" w:hAnsi="Times New Roman" w:cs="Times New Roman"/>
          <w:b/>
          <w:sz w:val="28"/>
          <w:szCs w:val="28"/>
        </w:rPr>
      </w:pPr>
      <w:r w:rsidRPr="00337615">
        <w:rPr>
          <w:rFonts w:ascii="Times New Roman" w:hAnsi="Times New Roman" w:cs="Times New Roman"/>
          <w:b/>
          <w:sz w:val="28"/>
          <w:szCs w:val="28"/>
        </w:rPr>
        <w:lastRenderedPageBreak/>
        <w:t>«РЕФЛЕКСИВНЫЙ КРУГ»</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Технология «Рефлексивный круг» является связующей технологией всех форм организации «гостевого дня» и направлена на совместное общение детей и взрослого по поводу происходящих событий, осознание своих поступков относительно общепринятых норм поведения.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Задачи: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сплочение детского коллектива;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формирование умения слушать и понимать друг друга;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формирование общей позиции относительно различных аспектов жизни в группе;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обсуждение планов на день, неделю, месяц;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развитие умения выражать свои чувства и переживания публично.</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Без реализации технологий «Ежедневный рефлексивный круг» эффективность развития </w:t>
      </w:r>
      <w:proofErr w:type="spellStart"/>
      <w:r w:rsidRPr="00496BED">
        <w:rPr>
          <w:rFonts w:ascii="Times New Roman" w:hAnsi="Times New Roman" w:cs="Times New Roman"/>
          <w:sz w:val="28"/>
          <w:szCs w:val="28"/>
        </w:rPr>
        <w:t>саморегуляции</w:t>
      </w:r>
      <w:proofErr w:type="spellEnd"/>
      <w:r w:rsidRPr="00496BED">
        <w:rPr>
          <w:rFonts w:ascii="Times New Roman" w:hAnsi="Times New Roman" w:cs="Times New Roman"/>
          <w:sz w:val="28"/>
          <w:szCs w:val="28"/>
        </w:rPr>
        <w:t xml:space="preserve"> поведения у детей снижается в несколько раз. Для того чтобы эта технология работала наиболее эффективно, она должна приобрести ежедневный характер. После проведения мероприятий «гостевого дня» с детьми проходит обсуждение, в какие игры играли, что больше всего запомнилось, с кем подружились, какие мастерские посетили, чему новому научились, хотели бы еще раз попасть туда, удалось ли соблюдать правила поведения, если нет, что помешало и т.д. Воспитатель следит за тем, чтобы дети не перебивали друг друга и терпеливо ожидали своей очереди говорить.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Каждому задают следующие вопросы: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1. Где ты был?</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2. Что тебе запомнилось?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3. Хочешь ли ты ещё раз туда пойти и почему?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4. Планировал ли ты перед «Гостевым днем» куда-то пойти?</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5. Мог ли ты это осуществить, и если нет, то почему?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6. Удавалось ли соблюдать правила, если нет, то почему?</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Воспитатель фиксирует проблемы, возникающие у детей в процессе проведения «Гостевого дня», и обсуждает их с детьми и родителями (в подходящее для этого время), находя пути их решения и совместной деятельности. Гришаева Н.П. предлагает организацию «рефлексивного круга» перед завтраком со всеми детьми, присутствующими в группе, начиная с младшей. Обсуждение в младших группах занимает от 5 до 10 минут и менее, а в подготовительной группе — 10- 20 минут. Если того требуют обстоятельства, </w:t>
      </w: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xml:space="preserve"> в группе произошло ЧП, то «Ежедневный рефлексивный круг» может проводиться ещё раз сразу после происшествия. Для того чтобы обсуждение прошло эффективно, необходимо создать определённый психологический настрой: включить медитативную музыку (желательно одну и ту же на определённый период времени), поставить в центр круга свечу, которую дети будут передавать друг другу во время ответов на вопрос.     </w:t>
      </w:r>
    </w:p>
    <w:p w:rsidR="00496BED" w:rsidRPr="00496BED" w:rsidRDefault="00496BED" w:rsidP="00496BED">
      <w:pPr>
        <w:spacing w:after="0" w:line="276" w:lineRule="auto"/>
        <w:ind w:left="360"/>
        <w:jc w:val="both"/>
        <w:rPr>
          <w:rFonts w:ascii="Times New Roman" w:hAnsi="Times New Roman" w:cs="Times New Roman"/>
          <w:sz w:val="28"/>
          <w:szCs w:val="28"/>
        </w:rPr>
      </w:pPr>
      <w:r w:rsidRPr="00496BED">
        <w:rPr>
          <w:rFonts w:ascii="Times New Roman" w:hAnsi="Times New Roman" w:cs="Times New Roman"/>
          <w:sz w:val="28"/>
          <w:szCs w:val="28"/>
        </w:rPr>
        <w:t xml:space="preserve">       Желательно, чтобы круг, образованный детьми, находился всегда в одном и том же месте, так как дети через два-три месяца привыкают обсуждать свои проблемы в </w:t>
      </w:r>
      <w:r w:rsidRPr="00496BED">
        <w:rPr>
          <w:rFonts w:ascii="Times New Roman" w:hAnsi="Times New Roman" w:cs="Times New Roman"/>
          <w:sz w:val="28"/>
          <w:szCs w:val="28"/>
        </w:rPr>
        <w:lastRenderedPageBreak/>
        <w:t xml:space="preserve">кругу и сами без присутствия воспитателя пользуются этой технологией для обсуждения своих проблем. Педагогу важно помнить о том, что не следует прерывать и перебивать ребенка, давать какие-либо оценки типа «молодец», «умница», «нельзя», «плохой». Вопросы, задаваемые во время «Ежедневного рефлексивного круга», можно распределить на несколько тем. </w:t>
      </w:r>
    </w:p>
    <w:p w:rsidR="00496BED" w:rsidRPr="00496BED" w:rsidRDefault="00496BED" w:rsidP="00496BED">
      <w:pPr>
        <w:spacing w:after="0" w:line="276" w:lineRule="auto"/>
        <w:ind w:left="360"/>
        <w:jc w:val="both"/>
        <w:rPr>
          <w:rFonts w:ascii="Times New Roman" w:hAnsi="Times New Roman" w:cs="Times New Roman"/>
          <w:sz w:val="28"/>
          <w:szCs w:val="28"/>
        </w:rPr>
      </w:pPr>
      <w:proofErr w:type="gramStart"/>
      <w:r w:rsidRPr="00496BED">
        <w:rPr>
          <w:rFonts w:ascii="Times New Roman" w:hAnsi="Times New Roman" w:cs="Times New Roman"/>
          <w:sz w:val="28"/>
          <w:szCs w:val="28"/>
        </w:rPr>
        <w:t>Например</w:t>
      </w:r>
      <w:proofErr w:type="gramEnd"/>
      <w:r w:rsidRPr="00496BED">
        <w:rPr>
          <w:rFonts w:ascii="Times New Roman" w:hAnsi="Times New Roman" w:cs="Times New Roman"/>
          <w:sz w:val="28"/>
          <w:szCs w:val="28"/>
        </w:rPr>
        <w:t>: «Чем мы сегодня будем заниматься?», «Почему мы выбираем именно эту тему и проблемы?», «Что интересного произошло у нас в группе вчера?», «Как вы думаете, кого мы можем назвать справедливым? А кого добрым, заботливым?», «Почему не удаётся соблюдать правила в группе?», «Что делать, если хочется подраться?» и т. д.</w:t>
      </w:r>
    </w:p>
    <w:p w:rsidR="00BB055F" w:rsidRPr="00337615" w:rsidRDefault="00496BED" w:rsidP="00496BED">
      <w:pPr>
        <w:pStyle w:val="a3"/>
        <w:numPr>
          <w:ilvl w:val="0"/>
          <w:numId w:val="1"/>
        </w:numPr>
        <w:spacing w:after="0" w:line="276" w:lineRule="auto"/>
        <w:jc w:val="both"/>
        <w:rPr>
          <w:rFonts w:ascii="Times New Roman" w:hAnsi="Times New Roman" w:cs="Times New Roman"/>
          <w:b/>
          <w:sz w:val="28"/>
          <w:szCs w:val="28"/>
          <w:lang w:eastAsia="ru-RU"/>
        </w:rPr>
      </w:pPr>
      <w:r w:rsidRPr="00337615">
        <w:rPr>
          <w:rFonts w:ascii="Times New Roman" w:hAnsi="Times New Roman" w:cs="Times New Roman"/>
          <w:b/>
          <w:sz w:val="28"/>
          <w:szCs w:val="28"/>
          <w:lang w:eastAsia="ru-RU"/>
        </w:rPr>
        <w:t>Практическое упражнение для педагогов «Рефлексивный круг»</w:t>
      </w:r>
    </w:p>
    <w:p w:rsidR="00496BED" w:rsidRPr="00496BED" w:rsidRDefault="00496BED" w:rsidP="00496BED">
      <w:pPr>
        <w:spacing w:after="0" w:line="276" w:lineRule="auto"/>
        <w:jc w:val="both"/>
        <w:rPr>
          <w:rFonts w:ascii="Times New Roman" w:hAnsi="Times New Roman" w:cs="Times New Roman"/>
          <w:sz w:val="28"/>
          <w:szCs w:val="28"/>
          <w:lang w:eastAsia="ru-RU"/>
        </w:rPr>
      </w:pPr>
      <w:r w:rsidRPr="00496BED">
        <w:rPr>
          <w:rFonts w:ascii="Times New Roman" w:hAnsi="Times New Roman" w:cs="Times New Roman"/>
          <w:sz w:val="28"/>
          <w:szCs w:val="28"/>
          <w:lang w:eastAsia="ru-RU"/>
        </w:rPr>
        <w:t>Вопросы:</w:t>
      </w:r>
    </w:p>
    <w:p w:rsidR="00496BED" w:rsidRPr="00496BED" w:rsidRDefault="00496BED" w:rsidP="00496BED">
      <w:pPr>
        <w:pStyle w:val="a3"/>
        <w:numPr>
          <w:ilvl w:val="0"/>
          <w:numId w:val="4"/>
        </w:numPr>
        <w:spacing w:after="0" w:line="276" w:lineRule="auto"/>
        <w:jc w:val="both"/>
        <w:rPr>
          <w:rFonts w:ascii="Times New Roman" w:hAnsi="Times New Roman" w:cs="Times New Roman"/>
          <w:sz w:val="28"/>
          <w:szCs w:val="28"/>
          <w:lang w:eastAsia="ru-RU"/>
        </w:rPr>
      </w:pPr>
      <w:r w:rsidRPr="00496BED">
        <w:rPr>
          <w:rFonts w:ascii="Times New Roman" w:hAnsi="Times New Roman" w:cs="Times New Roman"/>
          <w:sz w:val="28"/>
          <w:szCs w:val="28"/>
          <w:lang w:eastAsia="ru-RU"/>
        </w:rPr>
        <w:t>Приветствие «Цепочка»</w:t>
      </w:r>
    </w:p>
    <w:p w:rsidR="00496BED" w:rsidRPr="00496BED" w:rsidRDefault="00496BED" w:rsidP="00496BED">
      <w:pPr>
        <w:pStyle w:val="a3"/>
        <w:numPr>
          <w:ilvl w:val="0"/>
          <w:numId w:val="4"/>
        </w:numPr>
        <w:spacing w:after="0" w:line="276" w:lineRule="auto"/>
        <w:jc w:val="both"/>
        <w:rPr>
          <w:rFonts w:ascii="Times New Roman" w:hAnsi="Times New Roman" w:cs="Times New Roman"/>
          <w:sz w:val="28"/>
          <w:szCs w:val="28"/>
          <w:lang w:eastAsia="ru-RU"/>
        </w:rPr>
      </w:pPr>
      <w:r w:rsidRPr="00496BED">
        <w:rPr>
          <w:rFonts w:ascii="Times New Roman" w:hAnsi="Times New Roman" w:cs="Times New Roman"/>
          <w:sz w:val="28"/>
          <w:szCs w:val="28"/>
          <w:lang w:eastAsia="ru-RU"/>
        </w:rPr>
        <w:t>«Как вы понимаете термин «</w:t>
      </w:r>
      <w:proofErr w:type="spellStart"/>
      <w:r w:rsidRPr="00496BED">
        <w:rPr>
          <w:rFonts w:ascii="Times New Roman" w:hAnsi="Times New Roman" w:cs="Times New Roman"/>
          <w:sz w:val="28"/>
          <w:szCs w:val="28"/>
          <w:lang w:eastAsia="ru-RU"/>
        </w:rPr>
        <w:t>саморегуляция</w:t>
      </w:r>
      <w:proofErr w:type="spellEnd"/>
      <w:r w:rsidRPr="00496BED">
        <w:rPr>
          <w:rFonts w:ascii="Times New Roman" w:hAnsi="Times New Roman" w:cs="Times New Roman"/>
          <w:sz w:val="28"/>
          <w:szCs w:val="28"/>
          <w:lang w:eastAsia="ru-RU"/>
        </w:rPr>
        <w:t xml:space="preserve"> поведения у детей»?</w:t>
      </w:r>
    </w:p>
    <w:p w:rsidR="00496BED" w:rsidRPr="00496BED" w:rsidRDefault="00496BED" w:rsidP="00496BED">
      <w:pPr>
        <w:pStyle w:val="a3"/>
        <w:numPr>
          <w:ilvl w:val="0"/>
          <w:numId w:val="4"/>
        </w:numPr>
        <w:spacing w:after="0" w:line="276" w:lineRule="auto"/>
        <w:jc w:val="both"/>
        <w:rPr>
          <w:rFonts w:ascii="Times New Roman" w:hAnsi="Times New Roman" w:cs="Times New Roman"/>
          <w:sz w:val="28"/>
          <w:szCs w:val="28"/>
          <w:lang w:eastAsia="ru-RU"/>
        </w:rPr>
      </w:pPr>
      <w:r w:rsidRPr="00496BED">
        <w:rPr>
          <w:rFonts w:ascii="Times New Roman" w:hAnsi="Times New Roman" w:cs="Times New Roman"/>
          <w:sz w:val="28"/>
          <w:szCs w:val="28"/>
          <w:lang w:eastAsia="ru-RU"/>
        </w:rPr>
        <w:t>Какая из представленных технологий заинтересовала вас больше всего и почему?</w:t>
      </w:r>
    </w:p>
    <w:p w:rsidR="00496BED" w:rsidRPr="00496BED" w:rsidRDefault="00496BED" w:rsidP="00496BED">
      <w:pPr>
        <w:pStyle w:val="a3"/>
        <w:numPr>
          <w:ilvl w:val="0"/>
          <w:numId w:val="4"/>
        </w:numPr>
        <w:spacing w:after="0" w:line="276" w:lineRule="auto"/>
        <w:jc w:val="both"/>
        <w:rPr>
          <w:rFonts w:ascii="Times New Roman" w:hAnsi="Times New Roman" w:cs="Times New Roman"/>
          <w:sz w:val="28"/>
          <w:szCs w:val="28"/>
          <w:lang w:eastAsia="ru-RU"/>
        </w:rPr>
      </w:pPr>
      <w:proofErr w:type="spellStart"/>
      <w:r w:rsidRPr="00496BED">
        <w:rPr>
          <w:rFonts w:ascii="Times New Roman" w:hAnsi="Times New Roman" w:cs="Times New Roman"/>
          <w:sz w:val="28"/>
          <w:szCs w:val="28"/>
          <w:lang w:eastAsia="ru-RU"/>
        </w:rPr>
        <w:t>Психогимнастика</w:t>
      </w:r>
      <w:proofErr w:type="spellEnd"/>
      <w:r w:rsidRPr="00496BED">
        <w:rPr>
          <w:rFonts w:ascii="Times New Roman" w:hAnsi="Times New Roman" w:cs="Times New Roman"/>
          <w:sz w:val="28"/>
          <w:szCs w:val="28"/>
          <w:lang w:eastAsia="ru-RU"/>
        </w:rPr>
        <w:t xml:space="preserve"> «Дождь»</w:t>
      </w:r>
    </w:p>
    <w:p w:rsidR="00496BED" w:rsidRPr="00496BED" w:rsidRDefault="00496BED" w:rsidP="00337615">
      <w:pPr>
        <w:spacing w:after="0" w:line="276" w:lineRule="auto"/>
        <w:jc w:val="center"/>
        <w:rPr>
          <w:rFonts w:ascii="Times New Roman" w:hAnsi="Times New Roman" w:cs="Times New Roman"/>
          <w:sz w:val="28"/>
          <w:szCs w:val="28"/>
          <w:lang w:eastAsia="ru-RU"/>
        </w:rPr>
      </w:pPr>
      <w:r w:rsidRPr="00496BED">
        <w:rPr>
          <w:rFonts w:ascii="Times New Roman" w:hAnsi="Times New Roman" w:cs="Times New Roman"/>
          <w:sz w:val="28"/>
          <w:szCs w:val="28"/>
          <w:lang w:eastAsia="ru-RU"/>
        </w:rPr>
        <w:t>Спасибо за сотрудничество!</w:t>
      </w:r>
    </w:p>
    <w:p w:rsidR="00A85A4E" w:rsidRDefault="00A85A4E"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Default="009F3110" w:rsidP="00496BED">
      <w:pPr>
        <w:rPr>
          <w:rFonts w:ascii="Times New Roman" w:hAnsi="Times New Roman" w:cs="Times New Roman"/>
          <w:sz w:val="28"/>
          <w:szCs w:val="28"/>
        </w:rPr>
      </w:pPr>
    </w:p>
    <w:p w:rsidR="009F3110" w:rsidRPr="009F3110" w:rsidRDefault="009F3110" w:rsidP="009F3110">
      <w:pPr>
        <w:spacing w:after="0"/>
        <w:jc w:val="center"/>
        <w:rPr>
          <w:rFonts w:ascii="Times New Roman" w:hAnsi="Times New Roman" w:cs="Times New Roman"/>
          <w:sz w:val="28"/>
          <w:szCs w:val="28"/>
        </w:rPr>
      </w:pPr>
      <w:bookmarkStart w:id="0" w:name="_GoBack"/>
      <w:bookmarkEnd w:id="0"/>
    </w:p>
    <w:sectPr w:rsidR="009F3110" w:rsidRPr="009F3110" w:rsidSect="009F3110">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87CBE"/>
    <w:multiLevelType w:val="hybridMultilevel"/>
    <w:tmpl w:val="4AA4D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B013F1"/>
    <w:multiLevelType w:val="hybridMultilevel"/>
    <w:tmpl w:val="26B8A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826998"/>
    <w:multiLevelType w:val="hybridMultilevel"/>
    <w:tmpl w:val="7BB44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108DC"/>
    <w:multiLevelType w:val="hybridMultilevel"/>
    <w:tmpl w:val="1978709C"/>
    <w:lvl w:ilvl="0" w:tplc="ABFA052E">
      <w:start w:val="1"/>
      <w:numFmt w:val="bullet"/>
      <w:lvlText w:val="•"/>
      <w:lvlJc w:val="left"/>
      <w:pPr>
        <w:tabs>
          <w:tab w:val="num" w:pos="720"/>
        </w:tabs>
        <w:ind w:left="720" w:hanging="360"/>
      </w:pPr>
      <w:rPr>
        <w:rFonts w:ascii="Corbel" w:hAnsi="Corbel" w:hint="default"/>
      </w:rPr>
    </w:lvl>
    <w:lvl w:ilvl="1" w:tplc="01684A0E" w:tentative="1">
      <w:start w:val="1"/>
      <w:numFmt w:val="bullet"/>
      <w:lvlText w:val="•"/>
      <w:lvlJc w:val="left"/>
      <w:pPr>
        <w:tabs>
          <w:tab w:val="num" w:pos="1440"/>
        </w:tabs>
        <w:ind w:left="1440" w:hanging="360"/>
      </w:pPr>
      <w:rPr>
        <w:rFonts w:ascii="Corbel" w:hAnsi="Corbel" w:hint="default"/>
      </w:rPr>
    </w:lvl>
    <w:lvl w:ilvl="2" w:tplc="54E68D92" w:tentative="1">
      <w:start w:val="1"/>
      <w:numFmt w:val="bullet"/>
      <w:lvlText w:val="•"/>
      <w:lvlJc w:val="left"/>
      <w:pPr>
        <w:tabs>
          <w:tab w:val="num" w:pos="2160"/>
        </w:tabs>
        <w:ind w:left="2160" w:hanging="360"/>
      </w:pPr>
      <w:rPr>
        <w:rFonts w:ascii="Corbel" w:hAnsi="Corbel" w:hint="default"/>
      </w:rPr>
    </w:lvl>
    <w:lvl w:ilvl="3" w:tplc="BD2491EC" w:tentative="1">
      <w:start w:val="1"/>
      <w:numFmt w:val="bullet"/>
      <w:lvlText w:val="•"/>
      <w:lvlJc w:val="left"/>
      <w:pPr>
        <w:tabs>
          <w:tab w:val="num" w:pos="2880"/>
        </w:tabs>
        <w:ind w:left="2880" w:hanging="360"/>
      </w:pPr>
      <w:rPr>
        <w:rFonts w:ascii="Corbel" w:hAnsi="Corbel" w:hint="default"/>
      </w:rPr>
    </w:lvl>
    <w:lvl w:ilvl="4" w:tplc="8146C312" w:tentative="1">
      <w:start w:val="1"/>
      <w:numFmt w:val="bullet"/>
      <w:lvlText w:val="•"/>
      <w:lvlJc w:val="left"/>
      <w:pPr>
        <w:tabs>
          <w:tab w:val="num" w:pos="3600"/>
        </w:tabs>
        <w:ind w:left="3600" w:hanging="360"/>
      </w:pPr>
      <w:rPr>
        <w:rFonts w:ascii="Corbel" w:hAnsi="Corbel" w:hint="default"/>
      </w:rPr>
    </w:lvl>
    <w:lvl w:ilvl="5" w:tplc="30266A90" w:tentative="1">
      <w:start w:val="1"/>
      <w:numFmt w:val="bullet"/>
      <w:lvlText w:val="•"/>
      <w:lvlJc w:val="left"/>
      <w:pPr>
        <w:tabs>
          <w:tab w:val="num" w:pos="4320"/>
        </w:tabs>
        <w:ind w:left="4320" w:hanging="360"/>
      </w:pPr>
      <w:rPr>
        <w:rFonts w:ascii="Corbel" w:hAnsi="Corbel" w:hint="default"/>
      </w:rPr>
    </w:lvl>
    <w:lvl w:ilvl="6" w:tplc="90463FB6" w:tentative="1">
      <w:start w:val="1"/>
      <w:numFmt w:val="bullet"/>
      <w:lvlText w:val="•"/>
      <w:lvlJc w:val="left"/>
      <w:pPr>
        <w:tabs>
          <w:tab w:val="num" w:pos="5040"/>
        </w:tabs>
        <w:ind w:left="5040" w:hanging="360"/>
      </w:pPr>
      <w:rPr>
        <w:rFonts w:ascii="Corbel" w:hAnsi="Corbel" w:hint="default"/>
      </w:rPr>
    </w:lvl>
    <w:lvl w:ilvl="7" w:tplc="99CEFCA0" w:tentative="1">
      <w:start w:val="1"/>
      <w:numFmt w:val="bullet"/>
      <w:lvlText w:val="•"/>
      <w:lvlJc w:val="left"/>
      <w:pPr>
        <w:tabs>
          <w:tab w:val="num" w:pos="5760"/>
        </w:tabs>
        <w:ind w:left="5760" w:hanging="360"/>
      </w:pPr>
      <w:rPr>
        <w:rFonts w:ascii="Corbel" w:hAnsi="Corbel" w:hint="default"/>
      </w:rPr>
    </w:lvl>
    <w:lvl w:ilvl="8" w:tplc="438A6252" w:tentative="1">
      <w:start w:val="1"/>
      <w:numFmt w:val="bullet"/>
      <w:lvlText w:val="•"/>
      <w:lvlJc w:val="left"/>
      <w:pPr>
        <w:tabs>
          <w:tab w:val="num" w:pos="6480"/>
        </w:tabs>
        <w:ind w:left="6480" w:hanging="360"/>
      </w:pPr>
      <w:rPr>
        <w:rFonts w:ascii="Corbel" w:hAnsi="Corbe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1B"/>
    <w:rsid w:val="001551E5"/>
    <w:rsid w:val="001C451B"/>
    <w:rsid w:val="00337615"/>
    <w:rsid w:val="00496BED"/>
    <w:rsid w:val="00943758"/>
    <w:rsid w:val="009F3110"/>
    <w:rsid w:val="00A85A4E"/>
    <w:rsid w:val="00BB055F"/>
    <w:rsid w:val="00C450CB"/>
    <w:rsid w:val="00D4127F"/>
    <w:rsid w:val="00E71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C1770-E55B-466D-BB10-AB9C0DC3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5A4E"/>
    <w:pPr>
      <w:ind w:left="720"/>
      <w:contextualSpacing/>
    </w:pPr>
  </w:style>
  <w:style w:type="paragraph" w:styleId="a4">
    <w:name w:val="Balloon Text"/>
    <w:basedOn w:val="a"/>
    <w:link w:val="a5"/>
    <w:uiPriority w:val="99"/>
    <w:semiHidden/>
    <w:unhideWhenUsed/>
    <w:rsid w:val="009F31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3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73910">
      <w:bodyDiv w:val="1"/>
      <w:marLeft w:val="0"/>
      <w:marRight w:val="0"/>
      <w:marTop w:val="0"/>
      <w:marBottom w:val="0"/>
      <w:divBdr>
        <w:top w:val="none" w:sz="0" w:space="0" w:color="auto"/>
        <w:left w:val="none" w:sz="0" w:space="0" w:color="auto"/>
        <w:bottom w:val="none" w:sz="0" w:space="0" w:color="auto"/>
        <w:right w:val="none" w:sz="0" w:space="0" w:color="auto"/>
      </w:divBdr>
    </w:div>
    <w:div w:id="2010282447">
      <w:bodyDiv w:val="1"/>
      <w:marLeft w:val="0"/>
      <w:marRight w:val="0"/>
      <w:marTop w:val="0"/>
      <w:marBottom w:val="0"/>
      <w:divBdr>
        <w:top w:val="none" w:sz="0" w:space="0" w:color="auto"/>
        <w:left w:val="none" w:sz="0" w:space="0" w:color="auto"/>
        <w:bottom w:val="none" w:sz="0" w:space="0" w:color="auto"/>
        <w:right w:val="none" w:sz="0" w:space="0" w:color="auto"/>
      </w:divBdr>
      <w:divsChild>
        <w:div w:id="754857395">
          <w:marLeft w:val="360"/>
          <w:marRight w:val="0"/>
          <w:marTop w:val="280"/>
          <w:marBottom w:val="0"/>
          <w:divBdr>
            <w:top w:val="none" w:sz="0" w:space="0" w:color="auto"/>
            <w:left w:val="none" w:sz="0" w:space="0" w:color="auto"/>
            <w:bottom w:val="none" w:sz="0" w:space="0" w:color="auto"/>
            <w:right w:val="none" w:sz="0" w:space="0" w:color="auto"/>
          </w:divBdr>
        </w:div>
        <w:div w:id="540558738">
          <w:marLeft w:val="360"/>
          <w:marRight w:val="0"/>
          <w:marTop w:val="280"/>
          <w:marBottom w:val="0"/>
          <w:divBdr>
            <w:top w:val="none" w:sz="0" w:space="0" w:color="auto"/>
            <w:left w:val="none" w:sz="0" w:space="0" w:color="auto"/>
            <w:bottom w:val="none" w:sz="0" w:space="0" w:color="auto"/>
            <w:right w:val="none" w:sz="0" w:space="0" w:color="auto"/>
          </w:divBdr>
        </w:div>
        <w:div w:id="1787963942">
          <w:marLeft w:val="360"/>
          <w:marRight w:val="0"/>
          <w:marTop w:val="280"/>
          <w:marBottom w:val="0"/>
          <w:divBdr>
            <w:top w:val="none" w:sz="0" w:space="0" w:color="auto"/>
            <w:left w:val="none" w:sz="0" w:space="0" w:color="auto"/>
            <w:bottom w:val="none" w:sz="0" w:space="0" w:color="auto"/>
            <w:right w:val="none" w:sz="0" w:space="0" w:color="auto"/>
          </w:divBdr>
        </w:div>
        <w:div w:id="360596084">
          <w:marLeft w:val="360"/>
          <w:marRight w:val="0"/>
          <w:marTop w:val="280"/>
          <w:marBottom w:val="0"/>
          <w:divBdr>
            <w:top w:val="none" w:sz="0" w:space="0" w:color="auto"/>
            <w:left w:val="none" w:sz="0" w:space="0" w:color="auto"/>
            <w:bottom w:val="none" w:sz="0" w:space="0" w:color="auto"/>
            <w:right w:val="none" w:sz="0" w:space="0" w:color="auto"/>
          </w:divBdr>
        </w:div>
        <w:div w:id="137042259">
          <w:marLeft w:val="360"/>
          <w:marRight w:val="0"/>
          <w:marTop w:val="280"/>
          <w:marBottom w:val="0"/>
          <w:divBdr>
            <w:top w:val="none" w:sz="0" w:space="0" w:color="auto"/>
            <w:left w:val="none" w:sz="0" w:space="0" w:color="auto"/>
            <w:bottom w:val="none" w:sz="0" w:space="0" w:color="auto"/>
            <w:right w:val="none" w:sz="0" w:space="0" w:color="auto"/>
          </w:divBdr>
        </w:div>
        <w:div w:id="1755545364">
          <w:marLeft w:val="360"/>
          <w:marRight w:val="0"/>
          <w:marTop w:val="280"/>
          <w:marBottom w:val="0"/>
          <w:divBdr>
            <w:top w:val="none" w:sz="0" w:space="0" w:color="auto"/>
            <w:left w:val="none" w:sz="0" w:space="0" w:color="auto"/>
            <w:bottom w:val="none" w:sz="0" w:space="0" w:color="auto"/>
            <w:right w:val="none" w:sz="0" w:space="0" w:color="auto"/>
          </w:divBdr>
        </w:div>
        <w:div w:id="756024568">
          <w:marLeft w:val="360"/>
          <w:marRight w:val="0"/>
          <w:marTop w:val="280"/>
          <w:marBottom w:val="0"/>
          <w:divBdr>
            <w:top w:val="none" w:sz="0" w:space="0" w:color="auto"/>
            <w:left w:val="none" w:sz="0" w:space="0" w:color="auto"/>
            <w:bottom w:val="none" w:sz="0" w:space="0" w:color="auto"/>
            <w:right w:val="none" w:sz="0" w:space="0" w:color="auto"/>
          </w:divBdr>
        </w:div>
        <w:div w:id="500857274">
          <w:marLeft w:val="360"/>
          <w:marRight w:val="0"/>
          <w:marTop w:val="280"/>
          <w:marBottom w:val="0"/>
          <w:divBdr>
            <w:top w:val="none" w:sz="0" w:space="0" w:color="auto"/>
            <w:left w:val="none" w:sz="0" w:space="0" w:color="auto"/>
            <w:bottom w:val="none" w:sz="0" w:space="0" w:color="auto"/>
            <w:right w:val="none" w:sz="0" w:space="0" w:color="auto"/>
          </w:divBdr>
        </w:div>
        <w:div w:id="2062436877">
          <w:marLeft w:val="360"/>
          <w:marRight w:val="0"/>
          <w:marTop w:val="280"/>
          <w:marBottom w:val="0"/>
          <w:divBdr>
            <w:top w:val="none" w:sz="0" w:space="0" w:color="auto"/>
            <w:left w:val="none" w:sz="0" w:space="0" w:color="auto"/>
            <w:bottom w:val="none" w:sz="0" w:space="0" w:color="auto"/>
            <w:right w:val="none" w:sz="0" w:space="0" w:color="auto"/>
          </w:divBdr>
        </w:div>
        <w:div w:id="1707871900">
          <w:marLeft w:val="360"/>
          <w:marRight w:val="0"/>
          <w:marTop w:val="2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2015</Words>
  <Characters>11487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2018-11-26T06:30:00Z</cp:lastPrinted>
  <dcterms:created xsi:type="dcterms:W3CDTF">2018-11-26T05:36:00Z</dcterms:created>
  <dcterms:modified xsi:type="dcterms:W3CDTF">2022-05-01T09:11:00Z</dcterms:modified>
</cp:coreProperties>
</file>