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78" w:rsidRDefault="00F51578" w:rsidP="00F51578">
      <w:pPr>
        <w:jc w:val="center"/>
        <w:rPr>
          <w:b/>
          <w:sz w:val="28"/>
          <w:szCs w:val="28"/>
        </w:rPr>
      </w:pPr>
      <w:r w:rsidRPr="004836F2">
        <w:rPr>
          <w:b/>
          <w:sz w:val="28"/>
          <w:szCs w:val="28"/>
        </w:rPr>
        <w:t>ПЛАН ПО САМООБРАЗОВАНИЮ</w:t>
      </w:r>
    </w:p>
    <w:p w:rsidR="00F51578" w:rsidRDefault="00F51578" w:rsidP="00F515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ТЕМЕ </w:t>
      </w:r>
    </w:p>
    <w:p w:rsidR="00F51578" w:rsidRDefault="00F51578" w:rsidP="00F51578">
      <w:pPr>
        <w:jc w:val="center"/>
        <w:rPr>
          <w:b/>
          <w:sz w:val="28"/>
          <w:szCs w:val="28"/>
        </w:rPr>
      </w:pPr>
      <w:r w:rsidRPr="00431232">
        <w:rPr>
          <w:b/>
          <w:sz w:val="28"/>
          <w:szCs w:val="28"/>
        </w:rPr>
        <w:t>«Формирование ранн</w:t>
      </w:r>
      <w:r>
        <w:rPr>
          <w:b/>
          <w:sz w:val="28"/>
          <w:szCs w:val="28"/>
        </w:rPr>
        <w:t xml:space="preserve">ей </w:t>
      </w:r>
      <w:r w:rsidRPr="00431232">
        <w:rPr>
          <w:b/>
          <w:sz w:val="28"/>
          <w:szCs w:val="28"/>
        </w:rPr>
        <w:t>профориентаци</w:t>
      </w:r>
      <w:r>
        <w:rPr>
          <w:b/>
          <w:sz w:val="28"/>
          <w:szCs w:val="28"/>
        </w:rPr>
        <w:t xml:space="preserve">и у детей дошкольного возраста»  </w:t>
      </w:r>
    </w:p>
    <w:p w:rsidR="00F51578" w:rsidRDefault="00F51578" w:rsidP="00F515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2022-2023 учебный год</w:t>
      </w:r>
    </w:p>
    <w:p w:rsidR="00F51578" w:rsidRDefault="00F51578" w:rsidP="00F51578">
      <w:pPr>
        <w:jc w:val="center"/>
        <w:rPr>
          <w:b/>
          <w:sz w:val="28"/>
          <w:szCs w:val="28"/>
        </w:rPr>
      </w:pPr>
    </w:p>
    <w:p w:rsidR="00F51578" w:rsidRPr="006161A7" w:rsidRDefault="00F51578" w:rsidP="00F51578">
      <w:pPr>
        <w:jc w:val="center"/>
        <w:rPr>
          <w:sz w:val="28"/>
          <w:szCs w:val="28"/>
        </w:rPr>
      </w:pPr>
      <w:r w:rsidRPr="006161A7">
        <w:rPr>
          <w:sz w:val="28"/>
          <w:szCs w:val="28"/>
        </w:rPr>
        <w:t>воспитателя</w:t>
      </w:r>
      <w:r w:rsidRPr="00B742E5"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квалификационной категории </w:t>
      </w:r>
    </w:p>
    <w:p w:rsidR="00F51578" w:rsidRPr="006161A7" w:rsidRDefault="00F51578" w:rsidP="00F51578">
      <w:pPr>
        <w:jc w:val="center"/>
        <w:rPr>
          <w:sz w:val="28"/>
          <w:szCs w:val="28"/>
        </w:rPr>
      </w:pPr>
      <w:r w:rsidRPr="006161A7">
        <w:rPr>
          <w:sz w:val="28"/>
          <w:szCs w:val="28"/>
        </w:rPr>
        <w:t>М</w:t>
      </w:r>
      <w:r>
        <w:rPr>
          <w:sz w:val="28"/>
          <w:szCs w:val="28"/>
        </w:rPr>
        <w:t>БД</w:t>
      </w:r>
      <w:r w:rsidRPr="006161A7">
        <w:rPr>
          <w:sz w:val="28"/>
          <w:szCs w:val="28"/>
        </w:rPr>
        <w:t>ОУ</w:t>
      </w:r>
      <w:r>
        <w:rPr>
          <w:sz w:val="28"/>
          <w:szCs w:val="28"/>
        </w:rPr>
        <w:t xml:space="preserve"> детского сада № 143 «Золотая рыбка</w:t>
      </w:r>
      <w:r w:rsidRPr="006161A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B742E5">
        <w:t xml:space="preserve"> </w:t>
      </w:r>
      <w:r>
        <w:rPr>
          <w:sz w:val="28"/>
          <w:szCs w:val="28"/>
        </w:rPr>
        <w:t xml:space="preserve"> </w:t>
      </w:r>
    </w:p>
    <w:p w:rsidR="00F51578" w:rsidRPr="006161A7" w:rsidRDefault="00F51578" w:rsidP="00F515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Гендуновой Татьяны Жамьяновны </w:t>
      </w:r>
    </w:p>
    <w:p w:rsidR="00F51578" w:rsidRPr="00F51578" w:rsidRDefault="00F51578" w:rsidP="00F51578">
      <w:pPr>
        <w:jc w:val="center"/>
        <w:rPr>
          <w:sz w:val="28"/>
          <w:szCs w:val="28"/>
        </w:rPr>
      </w:pPr>
      <w:r w:rsidRPr="00B742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51578" w:rsidRDefault="00F51578" w:rsidP="00F51578">
      <w:pPr>
        <w:jc w:val="center"/>
        <w:rPr>
          <w:b/>
          <w:sz w:val="28"/>
          <w:szCs w:val="28"/>
        </w:rPr>
      </w:pPr>
    </w:p>
    <w:p w:rsidR="00F51578" w:rsidRDefault="00F51578" w:rsidP="00F51578">
      <w:pPr>
        <w:rPr>
          <w:b/>
          <w:sz w:val="28"/>
          <w:szCs w:val="28"/>
        </w:rPr>
      </w:pPr>
    </w:p>
    <w:p w:rsidR="00F51578" w:rsidRDefault="00F51578" w:rsidP="00F5157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Pr="00431232">
        <w:rPr>
          <w:b/>
          <w:sz w:val="28"/>
          <w:szCs w:val="28"/>
        </w:rPr>
        <w:t>«Формирование ранн</w:t>
      </w:r>
      <w:r>
        <w:rPr>
          <w:b/>
          <w:sz w:val="28"/>
          <w:szCs w:val="28"/>
        </w:rPr>
        <w:t xml:space="preserve">ей </w:t>
      </w:r>
      <w:r w:rsidRPr="00431232">
        <w:rPr>
          <w:b/>
          <w:sz w:val="28"/>
          <w:szCs w:val="28"/>
        </w:rPr>
        <w:t>профориентаци</w:t>
      </w:r>
      <w:r>
        <w:rPr>
          <w:b/>
          <w:sz w:val="28"/>
          <w:szCs w:val="28"/>
        </w:rPr>
        <w:t xml:space="preserve">и у детей дошкольного возраста»  </w:t>
      </w:r>
    </w:p>
    <w:p w:rsidR="00F51578" w:rsidRPr="001E44C8" w:rsidRDefault="00F51578" w:rsidP="00F51578">
      <w:pPr>
        <w:rPr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2"/>
        <w:gridCol w:w="4355"/>
        <w:gridCol w:w="4447"/>
      </w:tblGrid>
      <w:tr w:rsidR="00F51578" w:rsidRPr="009D0EA7" w:rsidTr="008E1451">
        <w:tc>
          <w:tcPr>
            <w:tcW w:w="1972" w:type="dxa"/>
            <w:shd w:val="clear" w:color="auto" w:fill="auto"/>
          </w:tcPr>
          <w:p w:rsidR="00F51578" w:rsidRPr="00A95F35" w:rsidRDefault="00F51578" w:rsidP="009B1C9A">
            <w:r w:rsidRPr="00A95F35">
              <w:t>Цель</w:t>
            </w:r>
          </w:p>
        </w:tc>
        <w:tc>
          <w:tcPr>
            <w:tcW w:w="8802" w:type="dxa"/>
            <w:gridSpan w:val="2"/>
            <w:shd w:val="clear" w:color="auto" w:fill="auto"/>
          </w:tcPr>
          <w:p w:rsidR="00F51578" w:rsidRPr="009D0EA7" w:rsidRDefault="00F51578" w:rsidP="009B1C9A">
            <w:pPr>
              <w:rPr>
                <w:color w:val="000000"/>
              </w:rPr>
            </w:pPr>
            <w:r w:rsidRPr="009D0EA7">
              <w:rPr>
                <w:color w:val="000000"/>
              </w:rPr>
              <w:t xml:space="preserve">Повышение своего теоретического уровня профессионального мастерства и компетентности по вопросу </w:t>
            </w:r>
            <w:r w:rsidRPr="00431232">
              <w:rPr>
                <w:color w:val="000000"/>
              </w:rPr>
              <w:t xml:space="preserve">«Формирование ранней профориентации у детей дошкольного возраста»  </w:t>
            </w:r>
          </w:p>
        </w:tc>
      </w:tr>
      <w:tr w:rsidR="00F51578" w:rsidRPr="009D0EA7" w:rsidTr="008E1451">
        <w:tc>
          <w:tcPr>
            <w:tcW w:w="1972" w:type="dxa"/>
            <w:shd w:val="clear" w:color="auto" w:fill="auto"/>
          </w:tcPr>
          <w:p w:rsidR="00F51578" w:rsidRPr="00A95F35" w:rsidRDefault="00F51578" w:rsidP="009B1C9A">
            <w:r w:rsidRPr="00A95F35">
              <w:t>Задачи</w:t>
            </w:r>
          </w:p>
        </w:tc>
        <w:tc>
          <w:tcPr>
            <w:tcW w:w="8802" w:type="dxa"/>
            <w:gridSpan w:val="2"/>
            <w:shd w:val="clear" w:color="auto" w:fill="auto"/>
          </w:tcPr>
          <w:p w:rsidR="00F51578" w:rsidRPr="000A2A60" w:rsidRDefault="00F51578" w:rsidP="00F51578">
            <w:pPr>
              <w:numPr>
                <w:ilvl w:val="0"/>
                <w:numId w:val="1"/>
              </w:numPr>
            </w:pPr>
            <w:r w:rsidRPr="009D0EA7">
              <w:t>Повысить свой уровень самообразования путём изучения новой нормативно-правовой, научной, организационно-методической литературы, учебной, справочной литературы, Интерне</w:t>
            </w:r>
            <w:proofErr w:type="gramStart"/>
            <w:r w:rsidRPr="009D0EA7">
              <w:t>т-</w:t>
            </w:r>
            <w:proofErr w:type="gramEnd"/>
            <w:r w:rsidRPr="009D0EA7">
              <w:t xml:space="preserve"> источников по вопросу использования рисования нетрадиционными методами как средства развития творческих способностей детей дошкольного возраста;  </w:t>
            </w:r>
          </w:p>
          <w:p w:rsidR="00F51578" w:rsidRDefault="00F51578" w:rsidP="00F51578">
            <w:pPr>
              <w:numPr>
                <w:ilvl w:val="0"/>
                <w:numId w:val="1"/>
              </w:numPr>
            </w:pPr>
            <w:r>
              <w:t xml:space="preserve">Разработать и апробировать </w:t>
            </w:r>
            <w:r w:rsidRPr="000A2A60">
              <w:t>многофункциональную дидактическую игру «Узнаем профессии»</w:t>
            </w:r>
            <w:r w:rsidRPr="000A2A60">
              <w:rPr>
                <w:rFonts w:eastAsia="Calibri"/>
                <w:b/>
                <w:bCs/>
                <w:color w:val="000000"/>
                <w:kern w:val="24"/>
              </w:rPr>
              <w:t xml:space="preserve"> </w:t>
            </w:r>
            <w:r w:rsidRPr="000A2A60">
              <w:rPr>
                <w:rFonts w:eastAsia="Calibri"/>
                <w:bCs/>
                <w:color w:val="000000"/>
                <w:kern w:val="24"/>
              </w:rPr>
              <w:t xml:space="preserve">направленную </w:t>
            </w:r>
            <w:r>
              <w:rPr>
                <w:rFonts w:eastAsia="Calibri"/>
                <w:bCs/>
                <w:color w:val="000000"/>
                <w:kern w:val="24"/>
              </w:rPr>
              <w:t xml:space="preserve">на раннюю профориентацию детей в </w:t>
            </w:r>
            <w:r w:rsidRPr="000A2A60">
              <w:rPr>
                <w:rFonts w:eastAsia="Calibri"/>
                <w:bCs/>
                <w:color w:val="000000"/>
                <w:kern w:val="24"/>
              </w:rPr>
              <w:t xml:space="preserve">игре с применением </w:t>
            </w:r>
            <w:proofErr w:type="spellStart"/>
            <w:proofErr w:type="gramStart"/>
            <w:r w:rsidRPr="000A2A60">
              <w:rPr>
                <w:rFonts w:eastAsia="Calibri"/>
                <w:bCs/>
                <w:color w:val="000000"/>
                <w:kern w:val="24"/>
              </w:rPr>
              <w:t>кейс-технологии</w:t>
            </w:r>
            <w:proofErr w:type="spellEnd"/>
            <w:proofErr w:type="gramEnd"/>
            <w:r w:rsidRPr="009D0EA7">
              <w:t xml:space="preserve"> </w:t>
            </w:r>
          </w:p>
          <w:p w:rsidR="00F51578" w:rsidRDefault="00F51578" w:rsidP="00F51578">
            <w:pPr>
              <w:numPr>
                <w:ilvl w:val="0"/>
                <w:numId w:val="1"/>
              </w:numPr>
            </w:pPr>
            <w:r>
              <w:t>Пройти курсы повышения квалификации по ранней профориентации</w:t>
            </w:r>
          </w:p>
          <w:p w:rsidR="00F51578" w:rsidRDefault="00F51578" w:rsidP="00F51578">
            <w:pPr>
              <w:numPr>
                <w:ilvl w:val="0"/>
                <w:numId w:val="1"/>
              </w:numPr>
            </w:pPr>
            <w:r w:rsidRPr="009D0EA7">
              <w:t xml:space="preserve">Расширить свои знания о разнообразных методах </w:t>
            </w:r>
            <w:r>
              <w:t>по ф</w:t>
            </w:r>
            <w:r w:rsidRPr="00431232">
              <w:t>ормировани</w:t>
            </w:r>
            <w:r>
              <w:t xml:space="preserve">ю </w:t>
            </w:r>
            <w:r w:rsidRPr="00431232">
              <w:t xml:space="preserve">ранней профориентации у детей дошкольного возраста»  </w:t>
            </w:r>
          </w:p>
          <w:p w:rsidR="00F51578" w:rsidRPr="009D0EA7" w:rsidRDefault="00F51578" w:rsidP="00F51578">
            <w:pPr>
              <w:numPr>
                <w:ilvl w:val="0"/>
                <w:numId w:val="1"/>
              </w:numPr>
            </w:pPr>
            <w:r w:rsidRPr="009D0EA7">
              <w:t>Закреплять умение моделировать работу на основе изученных видов, приемов и способов;</w:t>
            </w:r>
          </w:p>
          <w:p w:rsidR="00F51578" w:rsidRPr="009D0EA7" w:rsidRDefault="00F51578" w:rsidP="00F51578">
            <w:pPr>
              <w:numPr>
                <w:ilvl w:val="0"/>
                <w:numId w:val="1"/>
              </w:numPr>
            </w:pPr>
            <w:r w:rsidRPr="009D0EA7">
              <w:t xml:space="preserve">Повысить заинтересованность воспитанников </w:t>
            </w:r>
            <w:r>
              <w:t xml:space="preserve">к профессиям и профессиональной ориентации </w:t>
            </w:r>
          </w:p>
          <w:p w:rsidR="00F51578" w:rsidRDefault="00F51578" w:rsidP="00F51578">
            <w:pPr>
              <w:numPr>
                <w:ilvl w:val="0"/>
                <w:numId w:val="1"/>
              </w:numPr>
            </w:pPr>
            <w:r w:rsidRPr="009D0EA7">
              <w:t>Привлечь родителей воспитанников к активному взаимодействию и разработать модель взаимодействия с родителями;</w:t>
            </w:r>
          </w:p>
          <w:p w:rsidR="00F51578" w:rsidRPr="00431232" w:rsidRDefault="00F51578" w:rsidP="00F51578">
            <w:pPr>
              <w:numPr>
                <w:ilvl w:val="0"/>
                <w:numId w:val="1"/>
              </w:numPr>
            </w:pPr>
            <w:r w:rsidRPr="009D0EA7">
              <w:t>Активизировать взаимодействие в системе «педагог-ребёнок-родитель», используя нетрадиционные формы в работе с родителями для повышения компетентности в вопросах воспитания детей;</w:t>
            </w:r>
            <w:r>
              <w:t xml:space="preserve"> и ф</w:t>
            </w:r>
            <w:r w:rsidRPr="00431232">
              <w:t>ормировани</w:t>
            </w:r>
            <w:r>
              <w:t xml:space="preserve">я у детей </w:t>
            </w:r>
            <w:r w:rsidRPr="00431232">
              <w:t>ранней профориентации</w:t>
            </w:r>
            <w:r>
              <w:t>»</w:t>
            </w:r>
            <w:r w:rsidRPr="00431232">
              <w:t xml:space="preserve">  </w:t>
            </w:r>
          </w:p>
          <w:p w:rsidR="00F51578" w:rsidRPr="009D0EA7" w:rsidRDefault="00F51578" w:rsidP="00F51578">
            <w:pPr>
              <w:numPr>
                <w:ilvl w:val="0"/>
                <w:numId w:val="1"/>
              </w:numPr>
            </w:pPr>
            <w:r w:rsidRPr="009D0EA7">
              <w:t>Подготовить методический материал, картотеку «</w:t>
            </w:r>
            <w:r>
              <w:t>Профессии</w:t>
            </w:r>
            <w:r w:rsidRPr="009D0EA7">
              <w:t xml:space="preserve">»; разработать перспективный план работы с детьми, план самообразования, </w:t>
            </w:r>
          </w:p>
          <w:p w:rsidR="00F51578" w:rsidRPr="009D0EA7" w:rsidRDefault="00F51578" w:rsidP="00F51578">
            <w:pPr>
              <w:numPr>
                <w:ilvl w:val="0"/>
                <w:numId w:val="1"/>
              </w:numPr>
            </w:pPr>
            <w:r w:rsidRPr="009D0EA7">
              <w:t xml:space="preserve">Обеспечение психологического, эмоциональное благополучие участников и повышение общекультурного уровня участников образовательного процесса;  </w:t>
            </w:r>
          </w:p>
          <w:p w:rsidR="00F51578" w:rsidRPr="009D0EA7" w:rsidRDefault="00F51578" w:rsidP="00F51578">
            <w:pPr>
              <w:numPr>
                <w:ilvl w:val="0"/>
                <w:numId w:val="1"/>
              </w:numPr>
            </w:pPr>
            <w:r w:rsidRPr="009D0EA7">
              <w:t xml:space="preserve"> Обобщение опыта работы по теме самообразования;</w:t>
            </w:r>
          </w:p>
          <w:p w:rsidR="00F51578" w:rsidRPr="009D0EA7" w:rsidRDefault="00F51578" w:rsidP="00F51578">
            <w:pPr>
              <w:numPr>
                <w:ilvl w:val="0"/>
                <w:numId w:val="1"/>
              </w:numPr>
            </w:pPr>
            <w:r w:rsidRPr="009D0EA7">
              <w:t>Организовать в группе  ДОУ предметно</w:t>
            </w:r>
            <w:r>
              <w:t xml:space="preserve"> </w:t>
            </w:r>
            <w:r w:rsidRPr="009D0EA7">
              <w:t xml:space="preserve">- развивающего пространства и условий для  активизации и   обеспечения всестороннего развития детей   дошкольного возраста </w:t>
            </w:r>
            <w:r>
              <w:t xml:space="preserve"> по ф</w:t>
            </w:r>
            <w:r w:rsidRPr="00431232">
              <w:t xml:space="preserve">ормирование </w:t>
            </w:r>
            <w:r>
              <w:t xml:space="preserve"> у детей </w:t>
            </w:r>
            <w:r w:rsidRPr="00431232">
              <w:t xml:space="preserve">ранней профориентации </w:t>
            </w:r>
            <w:r>
              <w:t xml:space="preserve"> </w:t>
            </w:r>
            <w:r w:rsidRPr="00431232">
              <w:t xml:space="preserve">  </w:t>
            </w:r>
          </w:p>
        </w:tc>
      </w:tr>
      <w:tr w:rsidR="00F51578" w:rsidRPr="009D0EA7" w:rsidTr="008E1451">
        <w:tc>
          <w:tcPr>
            <w:tcW w:w="1972" w:type="dxa"/>
          </w:tcPr>
          <w:p w:rsidR="00F51578" w:rsidRPr="00A95F35" w:rsidRDefault="00F51578" w:rsidP="009B1C9A">
            <w:pPr>
              <w:spacing w:line="276" w:lineRule="auto"/>
            </w:pPr>
            <w:r w:rsidRPr="00A95F35">
              <w:t>Гипотеза.</w:t>
            </w:r>
          </w:p>
        </w:tc>
        <w:tc>
          <w:tcPr>
            <w:tcW w:w="8802" w:type="dxa"/>
            <w:gridSpan w:val="2"/>
          </w:tcPr>
          <w:p w:rsidR="00F51578" w:rsidRPr="009D0EA7" w:rsidRDefault="00F51578" w:rsidP="009B1C9A">
            <w:pPr>
              <w:spacing w:line="276" w:lineRule="auto"/>
            </w:pPr>
            <w:r w:rsidRPr="009D0EA7">
              <w:t>Планирование и проведение различных мероприятий с участниками образовательного процесса по данной теме   создает условия для всестороннего развития детей</w:t>
            </w:r>
            <w:r>
              <w:t xml:space="preserve"> </w:t>
            </w:r>
          </w:p>
        </w:tc>
      </w:tr>
      <w:tr w:rsidR="00F51578" w:rsidRPr="009D0EA7" w:rsidTr="008E1451">
        <w:tc>
          <w:tcPr>
            <w:tcW w:w="1972" w:type="dxa"/>
          </w:tcPr>
          <w:p w:rsidR="00F51578" w:rsidRPr="00A95F35" w:rsidRDefault="00F51578" w:rsidP="009B1C9A">
            <w:pPr>
              <w:spacing w:line="276" w:lineRule="auto"/>
            </w:pPr>
            <w:r w:rsidRPr="00A95F35">
              <w:t xml:space="preserve">Актуальность </w:t>
            </w:r>
          </w:p>
        </w:tc>
        <w:tc>
          <w:tcPr>
            <w:tcW w:w="8802" w:type="dxa"/>
            <w:gridSpan w:val="2"/>
          </w:tcPr>
          <w:p w:rsidR="00F51578" w:rsidRPr="009D0EA7" w:rsidRDefault="00F51578" w:rsidP="009B1C9A">
            <w:pPr>
              <w:spacing w:line="276" w:lineRule="auto"/>
            </w:pPr>
            <w:r w:rsidRPr="009D0EA7">
              <w:t xml:space="preserve">Самообразование педагога – это его многогранная и многоплановая, целенаправленная работа по расширению и углублению своих теоретических </w:t>
            </w:r>
            <w:r w:rsidRPr="009D0EA7">
              <w:lastRenderedPageBreak/>
              <w:t>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 Работа по самообразованию признана содействовать саморазвитию, самосовершенствованию и самореализации педагога в течени</w:t>
            </w:r>
            <w:proofErr w:type="gramStart"/>
            <w:r w:rsidRPr="009D0EA7">
              <w:t>и</w:t>
            </w:r>
            <w:proofErr w:type="gramEnd"/>
            <w:r w:rsidRPr="009D0EA7">
              <w:t xml:space="preserve"> всего учебного года или другого периода времени углублённо заниматься проблемой, решение которой вызывает определённые затруднения или которая является предметом его особого интереса.</w:t>
            </w:r>
          </w:p>
          <w:p w:rsidR="00F51578" w:rsidRDefault="00F51578" w:rsidP="009B1C9A">
            <w:pPr>
              <w:spacing w:line="276" w:lineRule="auto"/>
            </w:pPr>
            <w:r>
              <w:t>Профессиональная ориентация сложная и многогранная проблема по масштаба</w:t>
            </w:r>
            <w:proofErr w:type="gramStart"/>
            <w:r>
              <w:t>м-</w:t>
            </w:r>
            <w:proofErr w:type="gramEnd"/>
            <w:r>
              <w:t xml:space="preserve"> государственная, экономическая по результатам, социальная по содержанию, педагогическая по методам. Так как профессиональное самоопределение взаимосвязано с развитием личности на всех возрастных этапах, то дошкольный возраст можно рассматривать как подготовительный, закладывающий основы для профессионального самоопределения в будущем. ДОУ является первой ступенью в формировании базовых знаний о профессиях и начинает формировать предпринимательские навыки в разных профессиях.  Поэтому ранняя дошкольная профориентация - это система мероприятий, направленных на прогнозирование личностного роста ребенка, выявление его способности, наклонности, определенной потребности в той или иной деятельности.   Она преимущественно носит информационный характер (общее знакомство с миром профессий), а также не исключает совместного обсуждения мечты и опыта ребенка, приобретенного им в каких-то видах трудовой деятельности (в плане самообслуживания, при выполнении посильной работы).      </w:t>
            </w:r>
          </w:p>
          <w:p w:rsidR="00F51578" w:rsidRDefault="00F51578" w:rsidP="009B1C9A">
            <w:pPr>
              <w:spacing w:line="276" w:lineRule="auto"/>
            </w:pPr>
            <w:r>
              <w:t xml:space="preserve">        О необходимости профориентации детей дошкольного возраста отмечали в своих исследованиях Н.Н. Захаров, С.Н. Чистякова, Е.А. Климов, В.И. Логинова, Л.А. </w:t>
            </w:r>
            <w:proofErr w:type="spellStart"/>
            <w:r>
              <w:t>Мишарина</w:t>
            </w:r>
            <w:proofErr w:type="spellEnd"/>
            <w:r>
              <w:t xml:space="preserve"> и др. отмечают, что детям доступна система элементарных представлений, базирующаяся на ключевом, стержневом понятии, вокруг которого и выстраивается информация.    </w:t>
            </w:r>
          </w:p>
          <w:p w:rsidR="00F51578" w:rsidRPr="009D0EA7" w:rsidRDefault="00F51578" w:rsidP="009B1C9A">
            <w:pPr>
              <w:spacing w:line="276" w:lineRule="auto"/>
            </w:pPr>
            <w:r>
              <w:t xml:space="preserve">Другими словами, происходит связь преобразования человеком предмета труда (исходного материала) в продукт (результат труда), удовлетворяющий потребности человека. Освоение знаний о </w:t>
            </w:r>
            <w:proofErr w:type="gramStart"/>
            <w:r>
              <w:t>результатах труда, представленных вещественным продуктом является</w:t>
            </w:r>
            <w:proofErr w:type="gramEnd"/>
            <w:r>
              <w:t xml:space="preserve"> важным для формирования интереса к труду, бережного отношения к его результатам.   </w:t>
            </w:r>
            <w:r>
              <w:rPr>
                <w:color w:val="111111"/>
              </w:rPr>
              <w:t>Ф</w:t>
            </w:r>
            <w:r w:rsidRPr="00BF080A">
              <w:rPr>
                <w:u w:color="000000"/>
              </w:rPr>
              <w:t>ормирование представлений дошкольников о мире труда и профессий, формирование предпринимательских навыков представляет собой необходимый процесс.</w:t>
            </w:r>
            <w:r w:rsidRPr="00BF080A">
              <w:rPr>
                <w:bCs/>
                <w:color w:val="111111"/>
              </w:rPr>
              <w:t xml:space="preserve"> </w:t>
            </w:r>
            <w:r w:rsidRPr="00BF080A">
              <w:rPr>
                <w:kern w:val="24"/>
              </w:rPr>
              <w:t xml:space="preserve"> </w:t>
            </w:r>
            <w:r w:rsidRPr="00BF080A">
              <w:rPr>
                <w:color w:val="111111"/>
              </w:rPr>
              <w:t xml:space="preserve">Современный </w:t>
            </w:r>
            <w:r w:rsidRPr="00BF080A">
              <w:rPr>
                <w:bCs/>
                <w:color w:val="111111"/>
              </w:rPr>
              <w:t>педагог</w:t>
            </w:r>
            <w:r>
              <w:rPr>
                <w:bCs/>
                <w:color w:val="111111"/>
              </w:rPr>
              <w:t xml:space="preserve"> </w:t>
            </w:r>
            <w:r w:rsidRPr="00BF080A">
              <w:rPr>
                <w:bCs/>
                <w:color w:val="111111"/>
              </w:rPr>
              <w:t xml:space="preserve">- это </w:t>
            </w:r>
            <w:proofErr w:type="gramStart"/>
            <w:r w:rsidRPr="00BF080A">
              <w:rPr>
                <w:color w:val="111111"/>
              </w:rPr>
              <w:t>педагог</w:t>
            </w:r>
            <w:proofErr w:type="gramEnd"/>
            <w:r w:rsidRPr="00BF080A">
              <w:rPr>
                <w:color w:val="111111"/>
              </w:rPr>
              <w:t xml:space="preserve"> профессионально владеющий всеми современными инновационными </w:t>
            </w:r>
            <w:r w:rsidRPr="00BF080A">
              <w:rPr>
                <w:bCs/>
                <w:color w:val="111111"/>
              </w:rPr>
              <w:t>педагогическими технологиями</w:t>
            </w:r>
            <w:r w:rsidRPr="00BF080A">
              <w:rPr>
                <w:color w:val="111111"/>
              </w:rPr>
              <w:t xml:space="preserve">, уверенный в эффективности применениях их в практике своей </w:t>
            </w:r>
            <w:r w:rsidRPr="00BF080A">
              <w:rPr>
                <w:bCs/>
                <w:color w:val="111111"/>
              </w:rPr>
              <w:t>работы</w:t>
            </w:r>
            <w:r w:rsidRPr="00BF080A">
              <w:rPr>
                <w:color w:val="111111"/>
              </w:rPr>
              <w:t>, умеющий импровизировать, творить, обучать и воспитывать.</w:t>
            </w:r>
          </w:p>
        </w:tc>
      </w:tr>
      <w:tr w:rsidR="00F51578" w:rsidRPr="009D0EA7" w:rsidTr="008E1451">
        <w:tc>
          <w:tcPr>
            <w:tcW w:w="1972" w:type="dxa"/>
            <w:shd w:val="clear" w:color="auto" w:fill="auto"/>
          </w:tcPr>
          <w:p w:rsidR="00F51578" w:rsidRPr="00A95F35" w:rsidRDefault="00F51578" w:rsidP="009B1C9A">
            <w:r w:rsidRPr="00A95F35">
              <w:lastRenderedPageBreak/>
              <w:t xml:space="preserve">Планируемые результаты </w:t>
            </w:r>
          </w:p>
        </w:tc>
        <w:tc>
          <w:tcPr>
            <w:tcW w:w="8802" w:type="dxa"/>
            <w:gridSpan w:val="2"/>
            <w:shd w:val="clear" w:color="auto" w:fill="auto"/>
          </w:tcPr>
          <w:p w:rsidR="00F51578" w:rsidRPr="009D0EA7" w:rsidRDefault="00F51578" w:rsidP="009B1C9A">
            <w:pPr>
              <w:rPr>
                <w:i/>
                <w:u w:val="single"/>
              </w:rPr>
            </w:pPr>
            <w:r w:rsidRPr="009D0EA7">
              <w:rPr>
                <w:i/>
                <w:u w:val="single"/>
              </w:rPr>
              <w:t>У детей:</w:t>
            </w:r>
          </w:p>
          <w:p w:rsidR="00F51578" w:rsidRDefault="00F51578" w:rsidP="00F51578">
            <w:pPr>
              <w:numPr>
                <w:ilvl w:val="0"/>
                <w:numId w:val="2"/>
              </w:numPr>
            </w:pPr>
            <w:r>
              <w:t xml:space="preserve">Образовательные: формировать знания детей с видами профессий, показать значение трудовой деятельности в жизни человека; уточнить, обобщить и расширить знания детей об особенностях некоторых профессий;  </w:t>
            </w:r>
          </w:p>
          <w:p w:rsidR="00F51578" w:rsidRDefault="00F51578" w:rsidP="00F51578">
            <w:pPr>
              <w:numPr>
                <w:ilvl w:val="0"/>
                <w:numId w:val="2"/>
              </w:numPr>
            </w:pPr>
            <w:r>
              <w:t xml:space="preserve">  Способствовать выработке положительного отношения и уважения к труду и начальной профориентации.</w:t>
            </w:r>
          </w:p>
          <w:p w:rsidR="00F51578" w:rsidRDefault="00F51578" w:rsidP="00F51578">
            <w:pPr>
              <w:numPr>
                <w:ilvl w:val="0"/>
                <w:numId w:val="2"/>
              </w:numPr>
            </w:pPr>
            <w:r>
              <w:t xml:space="preserve"> Воспитательные: создавать условия для воспитания уважительного и доброго отношения к людям разных профессий; способствовать воспитанию умения работать в коллективе; развивать эмоциональную сферу детей и психологический комфорт; стимулировать развитие познавательных, коммуникативных, творческих способностей детей. </w:t>
            </w:r>
          </w:p>
          <w:p w:rsidR="00F51578" w:rsidRPr="009D0EA7" w:rsidRDefault="00F51578" w:rsidP="009B1C9A">
            <w:pPr>
              <w:rPr>
                <w:i/>
                <w:u w:val="single"/>
              </w:rPr>
            </w:pPr>
            <w:r w:rsidRPr="009D0EA7">
              <w:rPr>
                <w:i/>
                <w:u w:val="single"/>
              </w:rPr>
              <w:lastRenderedPageBreak/>
              <w:t xml:space="preserve">У педагога: </w:t>
            </w:r>
          </w:p>
          <w:p w:rsidR="00F51578" w:rsidRPr="009D0EA7" w:rsidRDefault="00F51578" w:rsidP="009B1C9A">
            <w:r w:rsidRPr="009D0EA7">
              <w:t xml:space="preserve">- </w:t>
            </w:r>
            <w:r w:rsidRPr="000B654F">
              <w:t>повысится профессиональная компетентность по вопросам организации ранней профориентации, по использованию инновационных    образовательных технологий и т.п.; активизируются умения использования форм и методов работы, способствующих привлечению родителей (законных представителей) к сотрудничеству в процессе реализации целей и задач образовательной программы; систематизируется опыт работы по направлению ранней профориентации;</w:t>
            </w:r>
          </w:p>
          <w:p w:rsidR="00F51578" w:rsidRPr="009D0EA7" w:rsidRDefault="00F51578" w:rsidP="009B1C9A">
            <w:pPr>
              <w:rPr>
                <w:i/>
                <w:u w:val="single"/>
              </w:rPr>
            </w:pPr>
            <w:r w:rsidRPr="009D0EA7">
              <w:rPr>
                <w:i/>
                <w:u w:val="single"/>
              </w:rPr>
              <w:t>У родителей:</w:t>
            </w:r>
          </w:p>
          <w:p w:rsidR="00F51578" w:rsidRDefault="00F51578" w:rsidP="009B1C9A">
            <w:pPr>
              <w:rPr>
                <w:i/>
                <w:u w:val="single"/>
              </w:rPr>
            </w:pPr>
            <w:r w:rsidRPr="009D0EA7">
              <w:t xml:space="preserve">- </w:t>
            </w:r>
            <w:r w:rsidRPr="000B654F">
              <w:t>повысится компетентность по вопросам ранней профориентационной работы, в соответствии с индивидуальными, возрастными особенностями детей; сформируются партнерские взаимоотношения с участниками образовательных отношений; расширятся формы взаимодействия с педагогами ДОУ; будет развиваться способность определить интересы, способности своего ребенка</w:t>
            </w:r>
            <w:r w:rsidRPr="000B654F">
              <w:rPr>
                <w:i/>
                <w:u w:val="single"/>
              </w:rPr>
              <w:t xml:space="preserve"> </w:t>
            </w:r>
          </w:p>
          <w:p w:rsidR="00F51578" w:rsidRPr="009D0EA7" w:rsidRDefault="00F51578" w:rsidP="009B1C9A">
            <w:pPr>
              <w:rPr>
                <w:i/>
                <w:u w:val="single"/>
              </w:rPr>
            </w:pPr>
            <w:r w:rsidRPr="009D0EA7">
              <w:rPr>
                <w:i/>
                <w:u w:val="single"/>
              </w:rPr>
              <w:t xml:space="preserve">Для ДОУ/группы: </w:t>
            </w:r>
          </w:p>
          <w:p w:rsidR="00F51578" w:rsidRPr="009D0EA7" w:rsidRDefault="00F51578" w:rsidP="009B1C9A">
            <w:r w:rsidRPr="009D0EA7">
              <w:t>- будет составлена картотека «</w:t>
            </w:r>
            <w:r>
              <w:t xml:space="preserve">Профессии», Многофункциональная дидактическая игра – кейс «Изучаем профессии» </w:t>
            </w:r>
          </w:p>
          <w:p w:rsidR="00F51578" w:rsidRPr="009D0EA7" w:rsidRDefault="00F51578" w:rsidP="009B1C9A">
            <w:r w:rsidRPr="009D0EA7">
              <w:t xml:space="preserve">- </w:t>
            </w:r>
            <w:r w:rsidRPr="000B654F">
              <w:t xml:space="preserve">обогатится предметно-развивающаяся образовательная среда, </w:t>
            </w:r>
            <w:proofErr w:type="gramStart"/>
            <w:r w:rsidRPr="000B654F">
              <w:t>позволяющую</w:t>
            </w:r>
            <w:proofErr w:type="gramEnd"/>
            <w:r w:rsidRPr="000B654F">
              <w:t xml:space="preserve"> решать различные задачи ранней профориентации</w:t>
            </w:r>
          </w:p>
        </w:tc>
      </w:tr>
      <w:tr w:rsidR="00F51578" w:rsidRPr="009D0EA7" w:rsidTr="008E1451">
        <w:tc>
          <w:tcPr>
            <w:tcW w:w="1972" w:type="dxa"/>
            <w:shd w:val="clear" w:color="auto" w:fill="auto"/>
          </w:tcPr>
          <w:p w:rsidR="00F51578" w:rsidRPr="00A95F35" w:rsidRDefault="00F51578" w:rsidP="009B1C9A">
            <w:r w:rsidRPr="00A95F35">
              <w:lastRenderedPageBreak/>
              <w:t>Принципы саморазвития</w:t>
            </w:r>
          </w:p>
        </w:tc>
        <w:tc>
          <w:tcPr>
            <w:tcW w:w="8802" w:type="dxa"/>
            <w:gridSpan w:val="2"/>
            <w:shd w:val="clear" w:color="auto" w:fill="auto"/>
          </w:tcPr>
          <w:p w:rsidR="00F51578" w:rsidRPr="009D0EA7" w:rsidRDefault="00F51578" w:rsidP="009B1C9A">
            <w:r w:rsidRPr="009D0EA7">
              <w:t xml:space="preserve">Доступность, непрерывность, взаимосвязь, соответствие </w:t>
            </w:r>
            <w:proofErr w:type="gramStart"/>
            <w:r w:rsidRPr="009D0EA7">
              <w:t>направления раскрытия выбранной темы общей стратегии образовательного процесса</w:t>
            </w:r>
            <w:proofErr w:type="gramEnd"/>
            <w:r w:rsidRPr="009D0EA7">
              <w:t xml:space="preserve"> в ДОУ</w:t>
            </w:r>
          </w:p>
        </w:tc>
      </w:tr>
      <w:tr w:rsidR="00F51578" w:rsidRPr="009D0EA7" w:rsidTr="008E1451">
        <w:trPr>
          <w:trHeight w:val="2497"/>
        </w:trPr>
        <w:tc>
          <w:tcPr>
            <w:tcW w:w="1972" w:type="dxa"/>
            <w:shd w:val="clear" w:color="auto" w:fill="auto"/>
          </w:tcPr>
          <w:p w:rsidR="00F51578" w:rsidRPr="007D0095" w:rsidRDefault="00F51578" w:rsidP="009B1C9A">
            <w:r w:rsidRPr="007D0095">
              <w:t>Продукты педагогической деятельности в рамках самообразования по теме</w:t>
            </w:r>
          </w:p>
          <w:p w:rsidR="00F51578" w:rsidRPr="007D0095" w:rsidRDefault="00F51578" w:rsidP="009B1C9A">
            <w:r>
              <w:t xml:space="preserve"> </w:t>
            </w:r>
          </w:p>
        </w:tc>
        <w:tc>
          <w:tcPr>
            <w:tcW w:w="8802" w:type="dxa"/>
            <w:gridSpan w:val="2"/>
            <w:shd w:val="clear" w:color="auto" w:fill="auto"/>
          </w:tcPr>
          <w:p w:rsidR="00F51578" w:rsidRDefault="00F51578" w:rsidP="00F51578">
            <w:pPr>
              <w:numPr>
                <w:ilvl w:val="0"/>
                <w:numId w:val="3"/>
              </w:numPr>
            </w:pPr>
            <w:r w:rsidRPr="009D0EA7">
              <w:t xml:space="preserve">Выставки </w:t>
            </w:r>
            <w:r>
              <w:t xml:space="preserve">творческих работ детей, </w:t>
            </w:r>
            <w:r w:rsidRPr="009D0EA7">
              <w:t xml:space="preserve">рассматривание иллюстраций.  </w:t>
            </w:r>
          </w:p>
          <w:p w:rsidR="00F51578" w:rsidRDefault="00F51578" w:rsidP="00F51578">
            <w:pPr>
              <w:numPr>
                <w:ilvl w:val="0"/>
                <w:numId w:val="3"/>
              </w:numPr>
            </w:pPr>
            <w:r w:rsidRPr="009D0EA7">
              <w:t>Буклеты</w:t>
            </w:r>
            <w:r>
              <w:t xml:space="preserve">, памятки, брошюры, консультации и рекомендации для родителей по теме </w:t>
            </w:r>
            <w:r w:rsidRPr="009D0EA7">
              <w:t>«</w:t>
            </w:r>
            <w:r w:rsidRPr="00431232">
              <w:rPr>
                <w:color w:val="000000"/>
              </w:rPr>
              <w:t>Формирование ранней профориентации у детей дошкольного возраста</w:t>
            </w:r>
            <w:r>
              <w:rPr>
                <w:color w:val="000000"/>
              </w:rPr>
              <w:t xml:space="preserve"> </w:t>
            </w:r>
          </w:p>
          <w:p w:rsidR="00F51578" w:rsidRDefault="00F51578" w:rsidP="00F51578">
            <w:pPr>
              <w:numPr>
                <w:ilvl w:val="0"/>
                <w:numId w:val="3"/>
              </w:numPr>
            </w:pPr>
            <w:r w:rsidRPr="009D0EA7">
              <w:t xml:space="preserve">Выставка </w:t>
            </w:r>
            <w:r>
              <w:t xml:space="preserve">творческих работ </w:t>
            </w:r>
            <w:r w:rsidRPr="009D0EA7">
              <w:t>р</w:t>
            </w:r>
            <w:r>
              <w:t xml:space="preserve">одителей и выставка совместных творческих работ детей с родителями. </w:t>
            </w:r>
            <w:r w:rsidRPr="009D0EA7">
              <w:t xml:space="preserve"> </w:t>
            </w:r>
            <w:r>
              <w:t xml:space="preserve"> </w:t>
            </w:r>
          </w:p>
          <w:p w:rsidR="00F51578" w:rsidRDefault="00F51578" w:rsidP="00F51578">
            <w:pPr>
              <w:numPr>
                <w:ilvl w:val="0"/>
                <w:numId w:val="3"/>
              </w:numPr>
            </w:pPr>
            <w:r w:rsidRPr="009D0EA7">
              <w:t>Презентация на родительском собрании «</w:t>
            </w:r>
            <w:r w:rsidRPr="00431232">
              <w:rPr>
                <w:color w:val="000000"/>
              </w:rPr>
              <w:t>Формирование ранней профориентации у детей дошкольного возраста»</w:t>
            </w:r>
          </w:p>
          <w:p w:rsidR="00F51578" w:rsidRDefault="00F51578" w:rsidP="00F51578">
            <w:pPr>
              <w:numPr>
                <w:ilvl w:val="0"/>
                <w:numId w:val="3"/>
              </w:numPr>
            </w:pPr>
            <w:r>
              <w:t>У</w:t>
            </w:r>
            <w:r w:rsidRPr="007D0095">
              <w:t xml:space="preserve">частие в творческих конкурсах </w:t>
            </w:r>
            <w:proofErr w:type="gramStart"/>
            <w:r w:rsidRPr="007D0095">
              <w:t>на</w:t>
            </w:r>
            <w:proofErr w:type="gramEnd"/>
            <w:r w:rsidRPr="007D0095">
              <w:t xml:space="preserve"> разных уровня</w:t>
            </w:r>
          </w:p>
          <w:p w:rsidR="00F51578" w:rsidRPr="00F51578" w:rsidRDefault="00F51578" w:rsidP="00F51578"/>
        </w:tc>
      </w:tr>
      <w:tr w:rsidR="00F51578" w:rsidRPr="009D0EA7" w:rsidTr="008E1451">
        <w:tc>
          <w:tcPr>
            <w:tcW w:w="1972" w:type="dxa"/>
            <w:shd w:val="clear" w:color="auto" w:fill="auto"/>
          </w:tcPr>
          <w:p w:rsidR="00F51578" w:rsidRPr="00A95F35" w:rsidRDefault="00F51578" w:rsidP="009B1C9A">
            <w:r w:rsidRPr="00A95F35">
              <w:t>Перспективы  при продолжении работы на следующий год</w:t>
            </w:r>
          </w:p>
        </w:tc>
        <w:tc>
          <w:tcPr>
            <w:tcW w:w="8802" w:type="dxa"/>
            <w:gridSpan w:val="2"/>
            <w:shd w:val="clear" w:color="auto" w:fill="auto"/>
          </w:tcPr>
          <w:p w:rsidR="00F51578" w:rsidRDefault="00F51578" w:rsidP="009B1C9A">
            <w:pPr>
              <w:rPr>
                <w:color w:val="000000"/>
              </w:rPr>
            </w:pPr>
            <w:r w:rsidRPr="00A95F35">
              <w:t>Продолжить работу по теме «</w:t>
            </w:r>
            <w:r w:rsidRPr="00431232">
              <w:rPr>
                <w:color w:val="000000"/>
              </w:rPr>
              <w:t xml:space="preserve">Формирование ранней профориентации у детей дошкольного возраста»  </w:t>
            </w:r>
          </w:p>
          <w:p w:rsidR="00F51578" w:rsidRDefault="00F51578" w:rsidP="009B1C9A">
            <w:r w:rsidRPr="00A95F35">
              <w:t>Продолжить подборку картотеки по данной теме;</w:t>
            </w:r>
          </w:p>
          <w:p w:rsidR="00F51578" w:rsidRDefault="00F51578" w:rsidP="00F51578">
            <w:pPr>
              <w:numPr>
                <w:ilvl w:val="0"/>
                <w:numId w:val="3"/>
              </w:numPr>
            </w:pPr>
            <w:r>
              <w:t xml:space="preserve">Продолжать пополнять многофункциональную дидактическую игру «Узнаем профессии направленную на </w:t>
            </w:r>
            <w:r>
              <w:rPr>
                <w:color w:val="000000"/>
              </w:rPr>
              <w:t>ф</w:t>
            </w:r>
            <w:r w:rsidRPr="00431232">
              <w:rPr>
                <w:color w:val="000000"/>
              </w:rPr>
              <w:t xml:space="preserve">ормирование ранней профориентации у детей дошкольного возраста»  </w:t>
            </w:r>
            <w:r>
              <w:t xml:space="preserve"> </w:t>
            </w:r>
          </w:p>
          <w:p w:rsidR="00F51578" w:rsidRPr="00A95F35" w:rsidRDefault="00F51578" w:rsidP="009B1C9A">
            <w:r w:rsidRPr="00A95F35">
              <w:t xml:space="preserve">Изучить новинки методической литературы; </w:t>
            </w:r>
          </w:p>
          <w:p w:rsidR="00F51578" w:rsidRPr="00A95F35" w:rsidRDefault="00F51578" w:rsidP="009B1C9A">
            <w:r w:rsidRPr="00A95F35">
              <w:t xml:space="preserve">В работе с родителями  включать анкеты, беседы, организацию совместных выставок творческих работ </w:t>
            </w:r>
          </w:p>
        </w:tc>
      </w:tr>
      <w:tr w:rsidR="00F51578" w:rsidRPr="009D0EA7" w:rsidTr="008E1451">
        <w:tc>
          <w:tcPr>
            <w:tcW w:w="1972" w:type="dxa"/>
          </w:tcPr>
          <w:p w:rsidR="00F51578" w:rsidRPr="00A95F35" w:rsidRDefault="00F51578" w:rsidP="009B1C9A">
            <w:pPr>
              <w:spacing w:line="276" w:lineRule="auto"/>
            </w:pPr>
            <w:r w:rsidRPr="00A95F35">
              <w:t>Срок реализации программы</w:t>
            </w:r>
          </w:p>
        </w:tc>
        <w:tc>
          <w:tcPr>
            <w:tcW w:w="8802" w:type="dxa"/>
            <w:gridSpan w:val="2"/>
          </w:tcPr>
          <w:p w:rsidR="00F51578" w:rsidRPr="00A95F35" w:rsidRDefault="00F51578" w:rsidP="009B1C9A">
            <w:pPr>
              <w:spacing w:line="276" w:lineRule="auto"/>
            </w:pPr>
            <w:r>
              <w:t>1сентября 2022</w:t>
            </w:r>
            <w:r w:rsidRPr="00A95F35">
              <w:t>г</w:t>
            </w:r>
            <w:r>
              <w:t xml:space="preserve"> </w:t>
            </w:r>
            <w:r w:rsidRPr="00A95F35">
              <w:t xml:space="preserve"> по </w:t>
            </w:r>
            <w:r>
              <w:t>1 мая  2023</w:t>
            </w:r>
            <w:r w:rsidRPr="00A95F35">
              <w:t>г.</w:t>
            </w:r>
            <w:r>
              <w:t xml:space="preserve">(один год) </w:t>
            </w:r>
          </w:p>
        </w:tc>
      </w:tr>
      <w:tr w:rsidR="00F51578" w:rsidRPr="009D0EA7" w:rsidTr="008E1451">
        <w:tc>
          <w:tcPr>
            <w:tcW w:w="1972" w:type="dxa"/>
          </w:tcPr>
          <w:p w:rsidR="00F51578" w:rsidRPr="00A95F35" w:rsidRDefault="00F51578" w:rsidP="009B1C9A">
            <w:pPr>
              <w:spacing w:line="276" w:lineRule="auto"/>
            </w:pPr>
            <w:r>
              <w:t xml:space="preserve">Форма самообразования </w:t>
            </w:r>
          </w:p>
        </w:tc>
        <w:tc>
          <w:tcPr>
            <w:tcW w:w="8802" w:type="dxa"/>
            <w:gridSpan w:val="2"/>
          </w:tcPr>
          <w:p w:rsidR="00F51578" w:rsidRPr="00A95F35" w:rsidRDefault="00F51578" w:rsidP="009B1C9A">
            <w:pPr>
              <w:spacing w:line="276" w:lineRule="auto"/>
            </w:pPr>
            <w:r>
              <w:t xml:space="preserve">Индивидуальная </w:t>
            </w:r>
          </w:p>
        </w:tc>
      </w:tr>
      <w:tr w:rsidR="00F51578" w:rsidRPr="009D0EA7" w:rsidTr="008E1451">
        <w:tc>
          <w:tcPr>
            <w:tcW w:w="1972" w:type="dxa"/>
          </w:tcPr>
          <w:p w:rsidR="00F51578" w:rsidRDefault="00F51578" w:rsidP="009B1C9A">
            <w:pPr>
              <w:spacing w:line="276" w:lineRule="auto"/>
            </w:pPr>
            <w:r>
              <w:t>Д</w:t>
            </w:r>
            <w:r w:rsidRPr="005C6537">
              <w:t>ействия и мероприятия, проводимые в процессе работы над темой</w:t>
            </w:r>
          </w:p>
        </w:tc>
        <w:tc>
          <w:tcPr>
            <w:tcW w:w="8802" w:type="dxa"/>
            <w:gridSpan w:val="2"/>
          </w:tcPr>
          <w:p w:rsidR="00F51578" w:rsidRDefault="00F51578" w:rsidP="009B1C9A">
            <w:r>
              <w:t>И</w:t>
            </w:r>
            <w:r w:rsidRPr="005C6537">
              <w:t xml:space="preserve">зучение литературы по теме; уточнение основных моментов при разработке рабочей программы в соответствии с ФГОС; </w:t>
            </w:r>
          </w:p>
          <w:p w:rsidR="00F51578" w:rsidRDefault="00F51578" w:rsidP="009B1C9A">
            <w:r>
              <w:t xml:space="preserve">разработка и апробирование   многофункциональную дидактическую игру «Узнаем профессии направленную на </w:t>
            </w:r>
            <w:r>
              <w:rPr>
                <w:color w:val="000000"/>
              </w:rPr>
              <w:t>ф</w:t>
            </w:r>
            <w:r w:rsidRPr="00431232">
              <w:rPr>
                <w:color w:val="000000"/>
              </w:rPr>
              <w:t>ормирование ранней профориентации у детей дошкольного возраста»</w:t>
            </w:r>
            <w:r>
              <w:rPr>
                <w:color w:val="000000"/>
              </w:rPr>
              <w:t xml:space="preserve">, </w:t>
            </w:r>
            <w:r w:rsidRPr="00431232">
              <w:rPr>
                <w:color w:val="000000"/>
              </w:rPr>
              <w:t xml:space="preserve"> </w:t>
            </w:r>
            <w:r w:rsidRPr="005C6537">
              <w:t>посещение  ОД воспитателей</w:t>
            </w:r>
            <w:r>
              <w:t xml:space="preserve"> и </w:t>
            </w:r>
            <w:r w:rsidRPr="005C6537">
              <w:t xml:space="preserve">специалистов своего ДОУ; выступления на педсоветах, методических объединениях, семинарах, конференциях;  самоанализ и самооценка  ОД в своей группе; </w:t>
            </w:r>
            <w:r>
              <w:t xml:space="preserve">  </w:t>
            </w:r>
            <w:r w:rsidRPr="005C6537">
              <w:t xml:space="preserve"> внесение необходимых корректив.</w:t>
            </w:r>
          </w:p>
        </w:tc>
      </w:tr>
      <w:tr w:rsidR="00F51578" w:rsidRPr="009D0EA7" w:rsidTr="008E1451">
        <w:tc>
          <w:tcPr>
            <w:tcW w:w="1972" w:type="dxa"/>
          </w:tcPr>
          <w:p w:rsidR="00F51578" w:rsidRPr="00A95F35" w:rsidRDefault="00F51578" w:rsidP="009B1C9A">
            <w:pPr>
              <w:spacing w:line="276" w:lineRule="auto"/>
            </w:pPr>
            <w:r w:rsidRPr="00A95F35">
              <w:t>Учет возможных рисков</w:t>
            </w:r>
          </w:p>
        </w:tc>
        <w:tc>
          <w:tcPr>
            <w:tcW w:w="4355" w:type="dxa"/>
          </w:tcPr>
          <w:p w:rsidR="00F51578" w:rsidRDefault="00F51578" w:rsidP="009B1C9A">
            <w:pPr>
              <w:spacing w:line="276" w:lineRule="auto"/>
            </w:pPr>
            <w:r w:rsidRPr="00A95F35">
              <w:rPr>
                <w:i/>
              </w:rPr>
              <w:t>Возможные риски</w:t>
            </w:r>
            <w:r>
              <w:rPr>
                <w:i/>
              </w:rPr>
              <w:t>:</w:t>
            </w:r>
            <w:r>
              <w:t xml:space="preserve"> </w:t>
            </w:r>
          </w:p>
          <w:p w:rsidR="00F51578" w:rsidRDefault="00F51578" w:rsidP="009B1C9A">
            <w:r>
              <w:rPr>
                <w:i/>
              </w:rPr>
              <w:t xml:space="preserve">- </w:t>
            </w:r>
            <w:r w:rsidRPr="00A95F35">
              <w:t xml:space="preserve">Недостаточное количество материалов </w:t>
            </w:r>
            <w:r>
              <w:t xml:space="preserve">по </w:t>
            </w:r>
            <w:r>
              <w:rPr>
                <w:color w:val="000000"/>
              </w:rPr>
              <w:t>ф</w:t>
            </w:r>
            <w:r w:rsidRPr="00431232">
              <w:rPr>
                <w:color w:val="000000"/>
              </w:rPr>
              <w:t>ормировани</w:t>
            </w:r>
            <w:r>
              <w:rPr>
                <w:color w:val="000000"/>
              </w:rPr>
              <w:t>ю</w:t>
            </w:r>
            <w:r w:rsidRPr="00431232">
              <w:rPr>
                <w:color w:val="000000"/>
              </w:rPr>
              <w:t xml:space="preserve"> ранней </w:t>
            </w:r>
            <w:r w:rsidRPr="00431232">
              <w:rPr>
                <w:color w:val="000000"/>
              </w:rPr>
              <w:lastRenderedPageBreak/>
              <w:t xml:space="preserve">профориентации у детей дошкольного возраста»  </w:t>
            </w:r>
            <w:r>
              <w:t xml:space="preserve"> </w:t>
            </w:r>
          </w:p>
          <w:p w:rsidR="00F51578" w:rsidRPr="00A95F35" w:rsidRDefault="00F51578" w:rsidP="009B1C9A">
            <w:pPr>
              <w:spacing w:line="276" w:lineRule="auto"/>
              <w:rPr>
                <w:i/>
              </w:rPr>
            </w:pPr>
            <w:r>
              <w:t xml:space="preserve"> - </w:t>
            </w:r>
            <w:r w:rsidRPr="00A95F35">
              <w:t>Непонимание важности проблемы родителями</w:t>
            </w:r>
          </w:p>
        </w:tc>
        <w:tc>
          <w:tcPr>
            <w:tcW w:w="4447" w:type="dxa"/>
          </w:tcPr>
          <w:p w:rsidR="00F51578" w:rsidRDefault="00F51578" w:rsidP="009B1C9A">
            <w:pPr>
              <w:spacing w:line="276" w:lineRule="auto"/>
              <w:rPr>
                <w:i/>
              </w:rPr>
            </w:pPr>
            <w:r w:rsidRPr="00A95F35">
              <w:rPr>
                <w:i/>
              </w:rPr>
              <w:lastRenderedPageBreak/>
              <w:t>Механизм их преодоления</w:t>
            </w:r>
            <w:r>
              <w:rPr>
                <w:i/>
              </w:rPr>
              <w:t>:</w:t>
            </w:r>
          </w:p>
          <w:p w:rsidR="00F51578" w:rsidRDefault="00F51578" w:rsidP="009B1C9A">
            <w:pPr>
              <w:spacing w:line="276" w:lineRule="auto"/>
            </w:pPr>
            <w:r>
              <w:rPr>
                <w:i/>
              </w:rPr>
              <w:t xml:space="preserve">- </w:t>
            </w:r>
            <w:r w:rsidRPr="00A95F35">
              <w:t xml:space="preserve">Подготовить совместно с родителями различных материалов </w:t>
            </w:r>
            <w:r>
              <w:t xml:space="preserve">для пополнения </w:t>
            </w:r>
            <w:r>
              <w:lastRenderedPageBreak/>
              <w:t xml:space="preserve">многофункциональной дидактической игры «Узнаем профессии </w:t>
            </w:r>
            <w:proofErr w:type="gramStart"/>
            <w:r>
              <w:t>направленную</w:t>
            </w:r>
            <w:proofErr w:type="gramEnd"/>
            <w:r>
              <w:t xml:space="preserve"> на </w:t>
            </w:r>
            <w:r>
              <w:rPr>
                <w:color w:val="000000"/>
              </w:rPr>
              <w:t>ф</w:t>
            </w:r>
            <w:r w:rsidRPr="00431232">
              <w:rPr>
                <w:color w:val="000000"/>
              </w:rPr>
              <w:t>ормирование ранней профориентации у детей дошкольного возраста»</w:t>
            </w:r>
            <w:r>
              <w:t>-</w:t>
            </w:r>
          </w:p>
          <w:p w:rsidR="00F51578" w:rsidRPr="00A95F35" w:rsidRDefault="00F51578" w:rsidP="009B1C9A">
            <w:pPr>
              <w:spacing w:line="276" w:lineRule="auto"/>
            </w:pPr>
            <w:r>
              <w:t xml:space="preserve"> </w:t>
            </w:r>
            <w:r w:rsidRPr="00A95F35">
              <w:t>Проведение индивидуальных консультаций с родителями.</w:t>
            </w:r>
          </w:p>
        </w:tc>
      </w:tr>
    </w:tbl>
    <w:p w:rsidR="00D116C6" w:rsidRDefault="00D116C6"/>
    <w:sectPr w:rsidR="00D116C6" w:rsidSect="00F5157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462F"/>
    <w:multiLevelType w:val="hybridMultilevel"/>
    <w:tmpl w:val="7A0ED4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483BEF"/>
    <w:multiLevelType w:val="hybridMultilevel"/>
    <w:tmpl w:val="DF5680BE"/>
    <w:lvl w:ilvl="0" w:tplc="4EBAB85C">
      <w:start w:val="8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AB50DE"/>
    <w:multiLevelType w:val="hybridMultilevel"/>
    <w:tmpl w:val="412A47CE"/>
    <w:lvl w:ilvl="0" w:tplc="D1623664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578"/>
    <w:rsid w:val="008E1451"/>
    <w:rsid w:val="009475C7"/>
    <w:rsid w:val="00C6159A"/>
    <w:rsid w:val="00C76556"/>
    <w:rsid w:val="00D116C6"/>
    <w:rsid w:val="00F5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157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2022-11-13T22:02:00Z</dcterms:created>
  <dcterms:modified xsi:type="dcterms:W3CDTF">2022-11-13T22:14:00Z</dcterms:modified>
</cp:coreProperties>
</file>