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D6" w:rsidRPr="007B6E90" w:rsidRDefault="001824D6"/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cstheme="minorHAnsi"/>
          <w:b/>
          <w:color w:val="000000"/>
          <w:sz w:val="28"/>
          <w:szCs w:val="28"/>
        </w:rPr>
        <w:t>Тема: С</w:t>
      </w:r>
      <w:r w:rsidRPr="0073611F">
        <w:rPr>
          <w:rFonts w:eastAsia="Times New Roman" w:cstheme="minorHAnsi"/>
          <w:b/>
          <w:color w:val="000000"/>
          <w:sz w:val="28"/>
          <w:szCs w:val="28"/>
        </w:rPr>
        <w:t xml:space="preserve">оставление рассказа «Как солнышко ботинок нашло» по серии сюжетных картин. 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color w:val="000000"/>
          <w:sz w:val="28"/>
          <w:szCs w:val="28"/>
        </w:rPr>
      </w:pPr>
      <w:r w:rsidRPr="0073611F">
        <w:rPr>
          <w:rFonts w:eastAsia="Times New Roman" w:cstheme="minorHAnsi"/>
          <w:b/>
          <w:color w:val="000000"/>
          <w:sz w:val="28"/>
          <w:szCs w:val="28"/>
        </w:rPr>
        <w:t>Цели:</w:t>
      </w:r>
    </w:p>
    <w:p w:rsid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73611F">
        <w:rPr>
          <w:rFonts w:eastAsia="Times New Roman" w:cstheme="minorHAnsi"/>
          <w:b/>
          <w:color w:val="000000"/>
          <w:sz w:val="28"/>
          <w:szCs w:val="28"/>
        </w:rPr>
        <w:t>Ко</w:t>
      </w:r>
      <w:r w:rsidRPr="0073611F">
        <w:rPr>
          <w:rFonts w:eastAsia="Times New Roman" w:cstheme="minorHAnsi"/>
          <w:b/>
          <w:iCs/>
          <w:color w:val="000000"/>
          <w:sz w:val="28"/>
          <w:szCs w:val="28"/>
        </w:rPr>
        <w:t>ррекционно-образовательная</w:t>
      </w:r>
      <w:proofErr w:type="gramEnd"/>
      <w:r w:rsidRPr="0073611F">
        <w:rPr>
          <w:rFonts w:eastAsia="Times New Roman" w:cstheme="minorHAnsi"/>
          <w:b/>
          <w:iCs/>
          <w:color w:val="000000"/>
          <w:sz w:val="28"/>
          <w:szCs w:val="28"/>
        </w:rPr>
        <w:t>:</w:t>
      </w:r>
      <w:r w:rsidRPr="007B6E90">
        <w:rPr>
          <w:rFonts w:cstheme="minorHAnsi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учить детей составлять рассказ по серии сю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 xml:space="preserve">жетных картин. 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Cs/>
          <w:color w:val="000000"/>
          <w:sz w:val="28"/>
          <w:szCs w:val="28"/>
        </w:rPr>
      </w:pPr>
      <w:r w:rsidRPr="0073611F">
        <w:rPr>
          <w:rFonts w:eastAsia="Times New Roman" w:cstheme="minorHAnsi"/>
          <w:b/>
          <w:iCs/>
          <w:color w:val="000000"/>
          <w:sz w:val="28"/>
          <w:szCs w:val="28"/>
        </w:rPr>
        <w:t>Коррекционно-развивающие:</w:t>
      </w:r>
      <w:r>
        <w:rPr>
          <w:rFonts w:eastAsia="Times New Roman" w:cstheme="minorHAnsi"/>
          <w:iCs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развивать у детей умение отвечать на вопро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сы полным предложением; активизировать словарь по теме; развивать в</w:t>
      </w:r>
      <w:r>
        <w:rPr>
          <w:rFonts w:eastAsia="Times New Roman" w:cstheme="minorHAnsi"/>
          <w:color w:val="000000"/>
          <w:sz w:val="28"/>
          <w:szCs w:val="28"/>
        </w:rPr>
        <w:t>нимание, мышление, связную речь.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73611F">
        <w:rPr>
          <w:rFonts w:eastAsia="Times New Roman" w:cstheme="minorHAnsi"/>
          <w:b/>
          <w:iCs/>
          <w:color w:val="000000"/>
          <w:sz w:val="28"/>
          <w:szCs w:val="28"/>
        </w:rPr>
        <w:t>Коррекционно-воспитательная:</w:t>
      </w:r>
      <w:r>
        <w:rPr>
          <w:rFonts w:cstheme="minorHAnsi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воспитывать у детей трудолюбие, аккурат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ность и навыки ухода за предметами обуви и одежды.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73611F">
        <w:rPr>
          <w:rFonts w:eastAsia="Times New Roman" w:cstheme="minorHAnsi"/>
          <w:b/>
          <w:color w:val="000000"/>
          <w:sz w:val="28"/>
          <w:szCs w:val="28"/>
        </w:rPr>
        <w:t xml:space="preserve">Оборудование: </w:t>
      </w:r>
      <w:r w:rsidRPr="007B6E90">
        <w:rPr>
          <w:rFonts w:eastAsia="Times New Roman" w:cstheme="minorHAnsi"/>
          <w:color w:val="000000"/>
          <w:sz w:val="28"/>
          <w:szCs w:val="28"/>
        </w:rPr>
        <w:t>серия сюжетны</w:t>
      </w:r>
      <w:r>
        <w:rPr>
          <w:rFonts w:eastAsia="Times New Roman" w:cstheme="minorHAnsi"/>
          <w:color w:val="000000"/>
          <w:sz w:val="28"/>
          <w:szCs w:val="28"/>
        </w:rPr>
        <w:t xml:space="preserve">х картин, </w:t>
      </w:r>
      <w:r w:rsidRPr="007B6E90">
        <w:rPr>
          <w:rFonts w:eastAsia="Times New Roman" w:cstheme="minorHAnsi"/>
          <w:color w:val="000000"/>
          <w:sz w:val="28"/>
          <w:szCs w:val="28"/>
        </w:rPr>
        <w:t>картинки с изображением предметов одеж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ды, обуви и головных уборов.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eastAsia="Times New Roman" w:cstheme="minorHAnsi"/>
          <w:b/>
          <w:color w:val="000000"/>
          <w:sz w:val="28"/>
          <w:szCs w:val="28"/>
        </w:rPr>
        <w:t>Ход занятия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cstheme="minorHAnsi"/>
          <w:b/>
          <w:color w:val="000000"/>
          <w:sz w:val="28"/>
          <w:szCs w:val="28"/>
        </w:rPr>
        <w:t xml:space="preserve">1. </w:t>
      </w:r>
      <w:r w:rsidRPr="0073611F">
        <w:rPr>
          <w:rFonts w:eastAsia="Times New Roman" w:cstheme="minorHAnsi"/>
          <w:b/>
          <w:iCs/>
          <w:color w:val="000000"/>
          <w:sz w:val="28"/>
          <w:szCs w:val="28"/>
        </w:rPr>
        <w:t>Организационный момент.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7B6E90">
        <w:rPr>
          <w:rFonts w:eastAsia="Times New Roman" w:cstheme="minorHAnsi"/>
          <w:color w:val="000000"/>
          <w:sz w:val="28"/>
          <w:szCs w:val="28"/>
        </w:rPr>
        <w:t>На левой части доски выставлено три ряда карти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нок: первый — изображения предметов одежды, второй — обуви и третий — головных уборов. На правой части доски картинки, изображающие одежду, обувь и головные уборы, расположены в хаотичном порядке.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bCs/>
          <w:iCs/>
          <w:color w:val="000000"/>
          <w:sz w:val="28"/>
          <w:szCs w:val="28"/>
        </w:rPr>
        <w:t xml:space="preserve">- </w:t>
      </w:r>
      <w:r w:rsidRPr="007B6E90">
        <w:rPr>
          <w:rFonts w:eastAsia="Times New Roman" w:cstheme="minorHAnsi"/>
          <w:bCs/>
          <w:color w:val="000000"/>
          <w:sz w:val="28"/>
          <w:szCs w:val="28"/>
        </w:rPr>
        <w:t xml:space="preserve">Давайте поиграем </w:t>
      </w:r>
      <w:r w:rsidRPr="007B6E90">
        <w:rPr>
          <w:rFonts w:eastAsia="Times New Roman" w:cstheme="minorHAnsi"/>
          <w:color w:val="000000"/>
          <w:sz w:val="28"/>
          <w:szCs w:val="28"/>
        </w:rPr>
        <w:t xml:space="preserve">в </w:t>
      </w:r>
      <w:r w:rsidRPr="007B6E90">
        <w:rPr>
          <w:rFonts w:eastAsia="Times New Roman" w:cstheme="minorHAnsi"/>
          <w:bCs/>
          <w:iCs/>
          <w:color w:val="000000"/>
          <w:sz w:val="28"/>
          <w:szCs w:val="28"/>
        </w:rPr>
        <w:t xml:space="preserve">игру «Продолжи 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 xml:space="preserve">ряд». </w:t>
      </w:r>
      <w:r w:rsidRPr="007B6E90">
        <w:rPr>
          <w:rFonts w:eastAsia="Times New Roman" w:cstheme="minorHAnsi"/>
          <w:color w:val="000000"/>
          <w:sz w:val="28"/>
          <w:szCs w:val="28"/>
        </w:rPr>
        <w:t>Рассмотрите внимательно ряды картинок слева. Возьмите картинки справа и продолжите ряды правильно.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cstheme="minorHAnsi"/>
          <w:b/>
          <w:bCs/>
          <w:iCs/>
          <w:color w:val="000000"/>
          <w:sz w:val="28"/>
          <w:szCs w:val="28"/>
        </w:rPr>
        <w:t xml:space="preserve">2. </w:t>
      </w:r>
      <w:r w:rsidRPr="0073611F">
        <w:rPr>
          <w:rFonts w:eastAsia="Times New Roman" w:cstheme="minorHAnsi"/>
          <w:b/>
          <w:bCs/>
          <w:iCs/>
          <w:color w:val="000000"/>
          <w:sz w:val="28"/>
          <w:szCs w:val="28"/>
        </w:rPr>
        <w:t>Объявление темы.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Cs/>
          <w:color w:val="000000"/>
          <w:sz w:val="28"/>
          <w:szCs w:val="28"/>
        </w:rPr>
        <w:t>-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Сегодня мы узнаем историю, которая произошла с мальчиком Колей. Но история эта на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рисована художником, а мы с вами должны ее рас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сказать.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eastAsia="Times New Roman" w:cstheme="minorHAnsi"/>
          <w:b/>
          <w:bCs/>
          <w:iCs/>
          <w:color w:val="000000"/>
          <w:sz w:val="28"/>
          <w:szCs w:val="28"/>
        </w:rPr>
        <w:t>3. Беседа по серии картин.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Pr="007B6E90">
        <w:rPr>
          <w:rFonts w:eastAsia="Times New Roman" w:cstheme="minorHAnsi"/>
          <w:color w:val="000000"/>
          <w:sz w:val="28"/>
          <w:szCs w:val="28"/>
        </w:rPr>
        <w:t>Где гулял мальчик Коля?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Чего было много вокруг дома?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Почему Коля стоит в одном ботинке?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Как поступил Коля, когда заметил, что у него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нет ботинка?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Как вы думаете, он нашел его?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Кому рассказал Коля о своей потере?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Кто стал искать ботинок после Коли?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А после бабушки?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Где Коля мог потерять ботинок?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color w:val="000000"/>
          <w:sz w:val="28"/>
          <w:szCs w:val="28"/>
        </w:rPr>
        <w:t>Почему солнышко нашло ботинок, а все осталь</w:t>
      </w:r>
      <w:r w:rsidRPr="007B6E90">
        <w:rPr>
          <w:rFonts w:eastAsia="Times New Roman" w:cstheme="minorHAnsi"/>
          <w:color w:val="000000"/>
          <w:sz w:val="28"/>
          <w:szCs w:val="28"/>
        </w:rPr>
        <w:softHyphen/>
        <w:t>ные нет?</w:t>
      </w:r>
      <w:r>
        <w:rPr>
          <w:rFonts w:cstheme="minorHAnsi"/>
          <w:sz w:val="28"/>
          <w:szCs w:val="28"/>
        </w:rPr>
        <w:t xml:space="preserve"> Можно </w:t>
      </w:r>
      <w:r w:rsidRPr="007B6E90">
        <w:rPr>
          <w:rFonts w:eastAsia="Times New Roman" w:cstheme="minorHAnsi"/>
          <w:color w:val="000000"/>
          <w:sz w:val="28"/>
          <w:szCs w:val="28"/>
        </w:rPr>
        <w:t>ли поступать так, как поступил Коля? Почему?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eastAsia="Times New Roman" w:cstheme="minorHAnsi"/>
          <w:b/>
          <w:bCs/>
          <w:iCs/>
          <w:color w:val="000000"/>
          <w:sz w:val="28"/>
          <w:szCs w:val="28"/>
        </w:rPr>
        <w:t>4. Совместное составление рассказа по серии картин.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7B6E90">
        <w:rPr>
          <w:rFonts w:eastAsia="Times New Roman" w:cstheme="minorHAnsi"/>
          <w:bCs/>
          <w:iCs/>
          <w:color w:val="000000"/>
          <w:sz w:val="28"/>
          <w:szCs w:val="28"/>
        </w:rPr>
        <w:t>Как солнышко ботинок нашло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7B6E90">
        <w:rPr>
          <w:rFonts w:eastAsia="Times New Roman" w:cstheme="minorHAnsi"/>
          <w:iCs/>
          <w:color w:val="000000"/>
          <w:sz w:val="28"/>
          <w:szCs w:val="28"/>
        </w:rPr>
        <w:t>Однажды Коля</w:t>
      </w:r>
      <w:r w:rsidR="0073611F">
        <w:rPr>
          <w:rFonts w:eastAsia="Times New Roman" w:cstheme="minorHAnsi"/>
          <w:iCs/>
          <w:color w:val="000000"/>
          <w:sz w:val="28"/>
          <w:szCs w:val="28"/>
        </w:rPr>
        <w:t xml:space="preserve"> вышел во двор погулять. Во дворе 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 xml:space="preserve">было много луж. Коле очень нравилось бродить лужам в своих новых ботинках. И тут мальчик </w:t>
      </w:r>
      <w:r w:rsidR="0073611F">
        <w:rPr>
          <w:rFonts w:eastAsia="Times New Roman" w:cstheme="minorHAnsi"/>
          <w:iCs/>
          <w:color w:val="000000"/>
          <w:sz w:val="28"/>
          <w:szCs w:val="28"/>
        </w:rPr>
        <w:t>зам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 xml:space="preserve">етил, что на одной ноге у него нет ботинка. Стал Коля искать ботинок. Искал, искал, но </w:t>
      </w:r>
      <w:proofErr w:type="gramStart"/>
      <w:r w:rsidRPr="007B6E90">
        <w:rPr>
          <w:rFonts w:eastAsia="Times New Roman" w:cstheme="minorHAnsi"/>
          <w:bCs/>
          <w:iCs/>
          <w:color w:val="000000"/>
          <w:sz w:val="28"/>
          <w:szCs w:val="28"/>
        </w:rPr>
        <w:t>к</w:t>
      </w:r>
      <w:proofErr w:type="gramEnd"/>
      <w:r w:rsidRPr="007B6E9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>и не нашел. Пришел он домой и рассказал все б</w:t>
      </w:r>
      <w:r w:rsidR="0073611F">
        <w:rPr>
          <w:rFonts w:eastAsia="Times New Roman" w:cstheme="minorHAnsi"/>
          <w:iCs/>
          <w:color w:val="000000"/>
          <w:sz w:val="28"/>
          <w:szCs w:val="28"/>
        </w:rPr>
        <w:t>аб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t>ушке и маме. Во двор отправилась бабушка. Искала, искала она ботинок, но так и не нашла. Вслед за бабушкой во двор вышла мама. Но и она не смогла найти ботинок.</w:t>
      </w:r>
    </w:p>
    <w:p w:rsidR="007B6E90" w:rsidRPr="007B6E90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cstheme="minorHAnsi"/>
          <w:sz w:val="28"/>
          <w:szCs w:val="28"/>
        </w:rPr>
      </w:pPr>
      <w:r w:rsidRPr="007B6E90">
        <w:rPr>
          <w:rFonts w:eastAsia="Times New Roman" w:cstheme="minorHAnsi"/>
          <w:iCs/>
          <w:color w:val="000000"/>
          <w:sz w:val="28"/>
          <w:szCs w:val="28"/>
        </w:rPr>
        <w:t>После обеда из-за туч выглянуло яркое солныш</w:t>
      </w:r>
      <w:r w:rsidRPr="007B6E90">
        <w:rPr>
          <w:rFonts w:eastAsia="Times New Roman" w:cstheme="minorHAnsi"/>
          <w:iCs/>
          <w:color w:val="000000"/>
          <w:sz w:val="28"/>
          <w:szCs w:val="28"/>
        </w:rPr>
        <w:softHyphen/>
        <w:t>ко, осушило лужи и нашло ботинок.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cstheme="minorHAnsi"/>
          <w:b/>
          <w:bCs/>
          <w:iCs/>
          <w:color w:val="000000"/>
          <w:sz w:val="28"/>
          <w:szCs w:val="28"/>
        </w:rPr>
        <w:t xml:space="preserve">5. </w:t>
      </w:r>
      <w:r w:rsidRPr="0073611F">
        <w:rPr>
          <w:rFonts w:eastAsia="Times New Roman" w:cstheme="minorHAnsi"/>
          <w:b/>
          <w:bCs/>
          <w:iCs/>
          <w:color w:val="000000"/>
          <w:sz w:val="28"/>
          <w:szCs w:val="28"/>
        </w:rPr>
        <w:t>Рассказы детей.</w:t>
      </w:r>
    </w:p>
    <w:p w:rsidR="007B6E90" w:rsidRPr="0073611F" w:rsidRDefault="007B6E90" w:rsidP="007B6E9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3611F">
        <w:rPr>
          <w:rFonts w:eastAsia="Times New Roman" w:cstheme="minorHAnsi"/>
          <w:b/>
          <w:bCs/>
          <w:iCs/>
          <w:color w:val="000000"/>
          <w:sz w:val="28"/>
          <w:szCs w:val="28"/>
        </w:rPr>
        <w:t>6. Итог занятия.</w:t>
      </w:r>
    </w:p>
    <w:p w:rsidR="007B6E90" w:rsidRPr="0073611F" w:rsidRDefault="007B6E90" w:rsidP="007B6E90">
      <w:pPr>
        <w:rPr>
          <w:b/>
        </w:rPr>
      </w:pPr>
    </w:p>
    <w:sectPr w:rsidR="007B6E90" w:rsidRPr="0073611F" w:rsidSect="007B6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E90"/>
    <w:rsid w:val="001824D6"/>
    <w:rsid w:val="0073611F"/>
    <w:rsid w:val="007B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cp:lastPrinted>2018-12-02T08:39:00Z</cp:lastPrinted>
  <dcterms:created xsi:type="dcterms:W3CDTF">2018-12-02T08:27:00Z</dcterms:created>
  <dcterms:modified xsi:type="dcterms:W3CDTF">2018-12-02T08:41:00Z</dcterms:modified>
</cp:coreProperties>
</file>