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7B" w:rsidRPr="001D1508" w:rsidRDefault="0043134F">
      <w:pPr>
        <w:rPr>
          <w:b/>
          <w:sz w:val="36"/>
          <w:szCs w:val="36"/>
        </w:rPr>
      </w:pPr>
      <w:r w:rsidRPr="001D1508">
        <w:rPr>
          <w:b/>
          <w:sz w:val="36"/>
          <w:szCs w:val="36"/>
        </w:rPr>
        <w:t>Логопедическое пособие «</w:t>
      </w:r>
      <w:proofErr w:type="gramStart"/>
      <w:r w:rsidR="00EB2C47">
        <w:rPr>
          <w:b/>
          <w:sz w:val="36"/>
          <w:szCs w:val="36"/>
        </w:rPr>
        <w:t>Фонетические</w:t>
      </w:r>
      <w:proofErr w:type="gramEnd"/>
      <w:r w:rsidR="00EB2C47">
        <w:rPr>
          <w:b/>
          <w:sz w:val="36"/>
          <w:szCs w:val="36"/>
        </w:rPr>
        <w:t xml:space="preserve"> </w:t>
      </w:r>
      <w:proofErr w:type="spellStart"/>
      <w:r w:rsidR="00EB2C47">
        <w:rPr>
          <w:b/>
          <w:sz w:val="36"/>
          <w:szCs w:val="36"/>
        </w:rPr>
        <w:t>нейро</w:t>
      </w:r>
      <w:r w:rsidRPr="001D1508">
        <w:rPr>
          <w:b/>
          <w:sz w:val="36"/>
          <w:szCs w:val="36"/>
        </w:rPr>
        <w:t>дорожки</w:t>
      </w:r>
      <w:proofErr w:type="spellEnd"/>
      <w:r w:rsidRPr="001D1508">
        <w:rPr>
          <w:b/>
          <w:sz w:val="36"/>
          <w:szCs w:val="36"/>
        </w:rPr>
        <w:t>»</w:t>
      </w:r>
    </w:p>
    <w:p w:rsidR="0043134F" w:rsidRDefault="003E0806">
      <w:pPr>
        <w:rPr>
          <w:sz w:val="28"/>
          <w:szCs w:val="28"/>
        </w:rPr>
      </w:pPr>
      <w:r>
        <w:rPr>
          <w:sz w:val="28"/>
          <w:szCs w:val="28"/>
        </w:rPr>
        <w:t>Так как сейчас много детей с</w:t>
      </w:r>
      <w:r w:rsidR="007057F6">
        <w:rPr>
          <w:sz w:val="28"/>
          <w:szCs w:val="28"/>
        </w:rPr>
        <w:t xml:space="preserve"> речевой слуховой агнозией</w:t>
      </w:r>
      <w:r>
        <w:rPr>
          <w:sz w:val="28"/>
          <w:szCs w:val="28"/>
        </w:rPr>
        <w:t>, испытывающих трудности в дифференциации звуков, возникла необходимость в изготовлении пособий, способствующих развитию фонематического восприятия.</w:t>
      </w:r>
      <w:r w:rsidR="005D0FF2">
        <w:rPr>
          <w:sz w:val="28"/>
          <w:szCs w:val="28"/>
        </w:rPr>
        <w:t xml:space="preserve"> </w:t>
      </w:r>
      <w:r w:rsidR="0043134F">
        <w:rPr>
          <w:sz w:val="28"/>
          <w:szCs w:val="28"/>
        </w:rPr>
        <w:t>П</w:t>
      </w:r>
      <w:r>
        <w:rPr>
          <w:sz w:val="28"/>
          <w:szCs w:val="28"/>
        </w:rPr>
        <w:t>особие п</w:t>
      </w:r>
      <w:r w:rsidR="0043134F">
        <w:rPr>
          <w:sz w:val="28"/>
          <w:szCs w:val="28"/>
        </w:rPr>
        <w:t xml:space="preserve">редназначено для занятий с детьми </w:t>
      </w:r>
      <w:r w:rsidR="003A1AA6">
        <w:rPr>
          <w:sz w:val="28"/>
          <w:szCs w:val="28"/>
        </w:rPr>
        <w:t xml:space="preserve">5-7 лет </w:t>
      </w:r>
      <w:r w:rsidR="0043134F">
        <w:rPr>
          <w:sz w:val="28"/>
          <w:szCs w:val="28"/>
        </w:rPr>
        <w:t>с нарушением фонематического слуха.</w:t>
      </w:r>
    </w:p>
    <w:p w:rsidR="003A1AA6" w:rsidRDefault="007057F6">
      <w:pPr>
        <w:rPr>
          <w:sz w:val="28"/>
          <w:szCs w:val="28"/>
        </w:rPr>
      </w:pPr>
      <w:r>
        <w:rPr>
          <w:sz w:val="28"/>
          <w:szCs w:val="28"/>
        </w:rPr>
        <w:t>На дорожке с синими и зелёными следами и ладошками отрабатываем мягкие и твёрдые согласные звуки. На дорожке с бордовыми и красными следами и ладошками отрабатываем глухие и звонкие парные согласные зву</w:t>
      </w:r>
      <w:r w:rsidR="003E0806">
        <w:rPr>
          <w:sz w:val="28"/>
          <w:szCs w:val="28"/>
        </w:rPr>
        <w:t xml:space="preserve">ки. </w:t>
      </w:r>
    </w:p>
    <w:p w:rsidR="003E0806" w:rsidRPr="001D1508" w:rsidRDefault="003E0806">
      <w:pPr>
        <w:rPr>
          <w:b/>
          <w:sz w:val="28"/>
          <w:szCs w:val="28"/>
        </w:rPr>
      </w:pPr>
      <w:r w:rsidRPr="001D1508">
        <w:rPr>
          <w:b/>
          <w:sz w:val="28"/>
          <w:szCs w:val="28"/>
        </w:rPr>
        <w:t>Вариант 1 (для детей 5 - 6 лет)</w:t>
      </w:r>
    </w:p>
    <w:p w:rsidR="003E0806" w:rsidRDefault="003E0806">
      <w:pPr>
        <w:rPr>
          <w:sz w:val="28"/>
          <w:szCs w:val="28"/>
        </w:rPr>
      </w:pPr>
      <w:r>
        <w:rPr>
          <w:sz w:val="28"/>
          <w:szCs w:val="28"/>
        </w:rPr>
        <w:t xml:space="preserve">Логопед называет парные согласные звуки по твёрдости – мягкости </w:t>
      </w:r>
      <w:r w:rsidR="00F737AE">
        <w:rPr>
          <w:sz w:val="28"/>
          <w:szCs w:val="28"/>
        </w:rPr>
        <w:t>(</w:t>
      </w:r>
      <w:r>
        <w:rPr>
          <w:sz w:val="28"/>
          <w:szCs w:val="28"/>
        </w:rPr>
        <w:t>по глухости – звонкости</w:t>
      </w:r>
      <w:r w:rsidR="00F737AE">
        <w:rPr>
          <w:sz w:val="28"/>
          <w:szCs w:val="28"/>
        </w:rPr>
        <w:t>) или слоги с этими звуками</w:t>
      </w:r>
      <w:r>
        <w:rPr>
          <w:sz w:val="28"/>
          <w:szCs w:val="28"/>
        </w:rPr>
        <w:t xml:space="preserve">. Ребёнок шагает по дорожке, </w:t>
      </w:r>
      <w:proofErr w:type="gramStart"/>
      <w:r>
        <w:rPr>
          <w:sz w:val="28"/>
          <w:szCs w:val="28"/>
        </w:rPr>
        <w:t>выполняя движения в соответствии с рисунком и произносит</w:t>
      </w:r>
      <w:proofErr w:type="gramEnd"/>
      <w:r>
        <w:rPr>
          <w:sz w:val="28"/>
          <w:szCs w:val="28"/>
        </w:rPr>
        <w:t xml:space="preserve"> либо звуки, либо слоги.</w:t>
      </w:r>
    </w:p>
    <w:p w:rsidR="003E0806" w:rsidRPr="001D1508" w:rsidRDefault="003E0806">
      <w:pPr>
        <w:rPr>
          <w:b/>
          <w:sz w:val="28"/>
          <w:szCs w:val="28"/>
        </w:rPr>
      </w:pPr>
      <w:r w:rsidRPr="001D1508">
        <w:rPr>
          <w:b/>
          <w:sz w:val="28"/>
          <w:szCs w:val="28"/>
        </w:rPr>
        <w:t>Вариант 2 (для детей 6 – 7 лет)</w:t>
      </w:r>
    </w:p>
    <w:p w:rsidR="003E0806" w:rsidRDefault="003E0806" w:rsidP="003E0806">
      <w:pPr>
        <w:rPr>
          <w:sz w:val="28"/>
          <w:szCs w:val="28"/>
        </w:rPr>
      </w:pPr>
      <w:r>
        <w:rPr>
          <w:sz w:val="28"/>
          <w:szCs w:val="28"/>
        </w:rPr>
        <w:t xml:space="preserve">Логопед показывает карточки с парными согласными </w:t>
      </w:r>
      <w:r w:rsidR="00F737AE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твёрдости – мягкости </w:t>
      </w:r>
      <w:r w:rsidR="00F737AE">
        <w:rPr>
          <w:sz w:val="28"/>
          <w:szCs w:val="28"/>
        </w:rPr>
        <w:t>(п</w:t>
      </w:r>
      <w:r>
        <w:rPr>
          <w:sz w:val="28"/>
          <w:szCs w:val="28"/>
        </w:rPr>
        <w:t>о глухости – звонкости</w:t>
      </w:r>
      <w:r w:rsidR="00F737AE">
        <w:rPr>
          <w:sz w:val="28"/>
          <w:szCs w:val="28"/>
        </w:rPr>
        <w:t>) или слоги с этими буквами</w:t>
      </w:r>
      <w:r>
        <w:rPr>
          <w:sz w:val="28"/>
          <w:szCs w:val="28"/>
        </w:rPr>
        <w:t xml:space="preserve">. Ребёнок шагает по дорожке, </w:t>
      </w:r>
      <w:proofErr w:type="gramStart"/>
      <w:r>
        <w:rPr>
          <w:sz w:val="28"/>
          <w:szCs w:val="28"/>
        </w:rPr>
        <w:t>выполняя движения в соответствии с рисунком и произносит</w:t>
      </w:r>
      <w:proofErr w:type="gramEnd"/>
      <w:r>
        <w:rPr>
          <w:sz w:val="28"/>
          <w:szCs w:val="28"/>
        </w:rPr>
        <w:t xml:space="preserve"> либо звуки, либо слоги.</w:t>
      </w:r>
    </w:p>
    <w:p w:rsidR="00F737AE" w:rsidRPr="001D1508" w:rsidRDefault="00F737AE" w:rsidP="003E0806">
      <w:pPr>
        <w:rPr>
          <w:b/>
          <w:sz w:val="28"/>
          <w:szCs w:val="28"/>
        </w:rPr>
      </w:pPr>
      <w:r w:rsidRPr="001D1508">
        <w:rPr>
          <w:b/>
          <w:sz w:val="28"/>
          <w:szCs w:val="28"/>
        </w:rPr>
        <w:t>Вариант 3 (для детей 5 – 6 лет)</w:t>
      </w:r>
    </w:p>
    <w:p w:rsidR="00F737AE" w:rsidRDefault="00F737AE" w:rsidP="00F737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Логопед называет слова, которые в произношении отличаются только одним звуком (например: том – дом, башня – пашня, мель – мел, угол – уголь).</w:t>
      </w:r>
      <w:proofErr w:type="gramEnd"/>
      <w:r>
        <w:rPr>
          <w:sz w:val="28"/>
          <w:szCs w:val="28"/>
        </w:rPr>
        <w:t xml:space="preserve"> Ребёнок шагает по дорожке, выполняя движения в соответствии с рисунком и произносит соответствующие слова. Можно усложнить тем, что логопед только показывает картинки с этими предметами, не называя их.</w:t>
      </w:r>
    </w:p>
    <w:p w:rsidR="001D1508" w:rsidRPr="001D1508" w:rsidRDefault="001D1508" w:rsidP="00F737AE">
      <w:pPr>
        <w:rPr>
          <w:b/>
          <w:sz w:val="28"/>
          <w:szCs w:val="28"/>
        </w:rPr>
      </w:pPr>
      <w:r w:rsidRPr="001D1508">
        <w:rPr>
          <w:b/>
          <w:sz w:val="28"/>
          <w:szCs w:val="28"/>
        </w:rPr>
        <w:t>Вариант 4 (для детей 6 – 7 лет)</w:t>
      </w:r>
    </w:p>
    <w:p w:rsidR="001D1508" w:rsidRDefault="001D1508" w:rsidP="001D1508">
      <w:pPr>
        <w:rPr>
          <w:sz w:val="28"/>
          <w:szCs w:val="28"/>
        </w:rPr>
      </w:pPr>
      <w:r>
        <w:rPr>
          <w:sz w:val="28"/>
          <w:szCs w:val="28"/>
        </w:rPr>
        <w:t xml:space="preserve">Логопед называет пару слов, которые начинаются с парных согласных. Ребёнок шагает по дорожке, </w:t>
      </w:r>
      <w:proofErr w:type="gramStart"/>
      <w:r>
        <w:rPr>
          <w:sz w:val="28"/>
          <w:szCs w:val="28"/>
        </w:rPr>
        <w:t>выполняя движения в соответствии с рисунком и произносит</w:t>
      </w:r>
      <w:proofErr w:type="gramEnd"/>
      <w:r>
        <w:rPr>
          <w:sz w:val="28"/>
          <w:szCs w:val="28"/>
        </w:rPr>
        <w:t xml:space="preserve"> слова.</w:t>
      </w:r>
      <w:r w:rsidRPr="001D1508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усложнить тем, что логопед только показывает картинки с этими предметами, не называя их.</w:t>
      </w:r>
    </w:p>
    <w:sectPr w:rsidR="001D1508" w:rsidSect="00FE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34F"/>
    <w:rsid w:val="001D1508"/>
    <w:rsid w:val="002E305B"/>
    <w:rsid w:val="003A1AA6"/>
    <w:rsid w:val="003E0806"/>
    <w:rsid w:val="0043134F"/>
    <w:rsid w:val="005D0FF2"/>
    <w:rsid w:val="007057F6"/>
    <w:rsid w:val="009A13D5"/>
    <w:rsid w:val="00EB2C47"/>
    <w:rsid w:val="00F737AE"/>
    <w:rsid w:val="00FE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</cp:lastModifiedBy>
  <cp:revision>5</cp:revision>
  <dcterms:created xsi:type="dcterms:W3CDTF">2021-05-11T04:19:00Z</dcterms:created>
  <dcterms:modified xsi:type="dcterms:W3CDTF">2022-11-15T11:03:00Z</dcterms:modified>
</cp:coreProperties>
</file>