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F01" w:rsidRDefault="001A3F01" w:rsidP="003D44B7">
      <w:pPr>
        <w:pStyle w:val="a3"/>
        <w:jc w:val="center"/>
        <w:rPr>
          <w:rFonts w:ascii="Times New Roman" w:hAnsi="Times New Roman" w:cs="Times New Roman"/>
          <w:sz w:val="24"/>
          <w:szCs w:val="24"/>
          <w:lang w:eastAsia="ru-RU"/>
        </w:rPr>
      </w:pPr>
    </w:p>
    <w:p w:rsidR="001A3F01" w:rsidRDefault="001A3F01" w:rsidP="003D44B7">
      <w:pPr>
        <w:pStyle w:val="a3"/>
        <w:jc w:val="center"/>
        <w:rPr>
          <w:rFonts w:ascii="Times New Roman" w:hAnsi="Times New Roman" w:cs="Times New Roman"/>
          <w:sz w:val="24"/>
          <w:szCs w:val="24"/>
          <w:lang w:eastAsia="ru-RU"/>
        </w:rPr>
      </w:pPr>
    </w:p>
    <w:p w:rsidR="001A3F01" w:rsidRDefault="001A3F01" w:rsidP="003D44B7">
      <w:pPr>
        <w:pStyle w:val="a3"/>
        <w:jc w:val="center"/>
        <w:rPr>
          <w:rFonts w:ascii="Times New Roman" w:hAnsi="Times New Roman" w:cs="Times New Roman"/>
          <w:sz w:val="24"/>
          <w:szCs w:val="24"/>
          <w:lang w:eastAsia="ru-RU"/>
        </w:rPr>
      </w:pPr>
    </w:p>
    <w:p w:rsidR="001A3F01" w:rsidRDefault="001A3F01" w:rsidP="003D44B7">
      <w:pPr>
        <w:pStyle w:val="a3"/>
        <w:jc w:val="center"/>
        <w:rPr>
          <w:rFonts w:ascii="Times New Roman" w:hAnsi="Times New Roman" w:cs="Times New Roman"/>
          <w:sz w:val="24"/>
          <w:szCs w:val="24"/>
          <w:lang w:eastAsia="ru-RU"/>
        </w:rPr>
      </w:pPr>
    </w:p>
    <w:p w:rsidR="003D44B7" w:rsidRDefault="003F02B3" w:rsidP="003F02B3">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D44B7">
        <w:rPr>
          <w:rFonts w:ascii="Times New Roman" w:hAnsi="Times New Roman" w:cs="Times New Roman"/>
          <w:sz w:val="24"/>
          <w:szCs w:val="24"/>
          <w:lang w:eastAsia="ru-RU"/>
        </w:rPr>
        <w:t>Детский сад №143 «Золотая рыбка»</w:t>
      </w:r>
    </w:p>
    <w:p w:rsidR="003D44B7" w:rsidRDefault="003D44B7" w:rsidP="003D44B7">
      <w:pPr>
        <w:pStyle w:val="a3"/>
        <w:jc w:val="center"/>
        <w:rPr>
          <w:rFonts w:ascii="Times New Roman" w:hAnsi="Times New Roman" w:cs="Times New Roman"/>
          <w:sz w:val="24"/>
          <w:szCs w:val="24"/>
          <w:lang w:eastAsia="ru-RU"/>
        </w:rPr>
      </w:pPr>
    </w:p>
    <w:p w:rsidR="003D44B7" w:rsidRDefault="003D44B7" w:rsidP="003D44B7">
      <w:pPr>
        <w:pStyle w:val="a3"/>
        <w:jc w:val="center"/>
        <w:rPr>
          <w:rFonts w:ascii="Times New Roman" w:hAnsi="Times New Roman" w:cs="Times New Roman"/>
          <w:sz w:val="24"/>
          <w:szCs w:val="24"/>
          <w:lang w:eastAsia="ru-RU"/>
        </w:rPr>
      </w:pPr>
    </w:p>
    <w:p w:rsidR="003D44B7" w:rsidRDefault="003D44B7" w:rsidP="003D44B7">
      <w:pPr>
        <w:pStyle w:val="a3"/>
        <w:jc w:val="center"/>
        <w:rPr>
          <w:rFonts w:ascii="Times New Roman" w:hAnsi="Times New Roman" w:cs="Times New Roman"/>
          <w:sz w:val="24"/>
          <w:szCs w:val="24"/>
          <w:lang w:eastAsia="ru-RU"/>
        </w:rPr>
      </w:pPr>
    </w:p>
    <w:p w:rsidR="003D44B7" w:rsidRDefault="003D44B7" w:rsidP="003D44B7">
      <w:pPr>
        <w:pStyle w:val="a3"/>
        <w:jc w:val="center"/>
        <w:rPr>
          <w:rFonts w:ascii="Times New Roman" w:hAnsi="Times New Roman" w:cs="Times New Roman"/>
          <w:sz w:val="24"/>
          <w:szCs w:val="24"/>
          <w:lang w:eastAsia="ru-RU"/>
        </w:rPr>
      </w:pPr>
    </w:p>
    <w:p w:rsidR="003D44B7" w:rsidRDefault="003D44B7" w:rsidP="003D44B7">
      <w:pPr>
        <w:pStyle w:val="a3"/>
        <w:jc w:val="center"/>
        <w:rPr>
          <w:rFonts w:ascii="Times New Roman" w:hAnsi="Times New Roman" w:cs="Times New Roman"/>
          <w:sz w:val="24"/>
          <w:szCs w:val="24"/>
          <w:lang w:eastAsia="ru-RU"/>
        </w:rPr>
      </w:pPr>
    </w:p>
    <w:p w:rsidR="003D44B7" w:rsidRDefault="003D44B7" w:rsidP="003D44B7">
      <w:pPr>
        <w:pStyle w:val="a3"/>
        <w:jc w:val="center"/>
        <w:rPr>
          <w:rFonts w:ascii="Times New Roman" w:hAnsi="Times New Roman" w:cs="Times New Roman"/>
          <w:sz w:val="24"/>
          <w:szCs w:val="24"/>
          <w:lang w:eastAsia="ru-RU"/>
        </w:rPr>
      </w:pPr>
    </w:p>
    <w:p w:rsidR="003D44B7" w:rsidRDefault="003D44B7" w:rsidP="003D44B7">
      <w:pPr>
        <w:pStyle w:val="a3"/>
        <w:jc w:val="center"/>
        <w:rPr>
          <w:rFonts w:ascii="Times New Roman" w:hAnsi="Times New Roman" w:cs="Times New Roman"/>
          <w:sz w:val="24"/>
          <w:szCs w:val="24"/>
          <w:lang w:eastAsia="ru-RU"/>
        </w:rPr>
      </w:pPr>
    </w:p>
    <w:p w:rsidR="003D44B7" w:rsidRDefault="003D44B7" w:rsidP="003D44B7">
      <w:pPr>
        <w:pStyle w:val="a3"/>
        <w:jc w:val="center"/>
        <w:rPr>
          <w:rFonts w:ascii="Times New Roman" w:hAnsi="Times New Roman" w:cs="Times New Roman"/>
          <w:sz w:val="24"/>
          <w:szCs w:val="24"/>
          <w:lang w:eastAsia="ru-RU"/>
        </w:rPr>
      </w:pPr>
    </w:p>
    <w:p w:rsidR="003D44B7" w:rsidRDefault="003D44B7" w:rsidP="003D44B7">
      <w:pPr>
        <w:pStyle w:val="a3"/>
        <w:jc w:val="center"/>
        <w:rPr>
          <w:rFonts w:ascii="Times New Roman" w:hAnsi="Times New Roman" w:cs="Times New Roman"/>
          <w:sz w:val="24"/>
          <w:szCs w:val="24"/>
          <w:lang w:eastAsia="ru-RU"/>
        </w:rPr>
      </w:pPr>
    </w:p>
    <w:p w:rsidR="003D44B7" w:rsidRDefault="003D44B7" w:rsidP="003D44B7">
      <w:pPr>
        <w:pStyle w:val="a3"/>
        <w:jc w:val="center"/>
        <w:rPr>
          <w:rFonts w:ascii="Times New Roman" w:hAnsi="Times New Roman" w:cs="Times New Roman"/>
          <w:sz w:val="24"/>
          <w:szCs w:val="24"/>
          <w:lang w:eastAsia="ru-RU"/>
        </w:rPr>
      </w:pPr>
    </w:p>
    <w:p w:rsidR="003D44B7" w:rsidRDefault="003D44B7" w:rsidP="003D44B7">
      <w:pPr>
        <w:pStyle w:val="a3"/>
        <w:jc w:val="center"/>
        <w:rPr>
          <w:rFonts w:ascii="Times New Roman" w:hAnsi="Times New Roman" w:cs="Times New Roman"/>
          <w:sz w:val="24"/>
          <w:szCs w:val="24"/>
          <w:lang w:eastAsia="ru-RU"/>
        </w:rPr>
      </w:pPr>
    </w:p>
    <w:p w:rsidR="003D44B7" w:rsidRDefault="003D44B7" w:rsidP="003D44B7">
      <w:pPr>
        <w:pStyle w:val="a3"/>
        <w:jc w:val="center"/>
        <w:rPr>
          <w:rFonts w:ascii="Times New Roman" w:hAnsi="Times New Roman" w:cs="Times New Roman"/>
          <w:sz w:val="24"/>
          <w:szCs w:val="24"/>
          <w:lang w:eastAsia="ru-RU"/>
        </w:rPr>
      </w:pPr>
    </w:p>
    <w:p w:rsidR="003D44B7" w:rsidRPr="000F0921" w:rsidRDefault="003D44B7" w:rsidP="003D44B7">
      <w:pPr>
        <w:shd w:val="clear" w:color="auto" w:fill="FFFFFF"/>
        <w:spacing w:beforeAutospacing="1" w:after="0" w:afterAutospacing="1" w:line="240" w:lineRule="auto"/>
        <w:textAlignment w:val="baseline"/>
        <w:outlineLvl w:val="1"/>
        <w:rPr>
          <w:rFonts w:ascii="Times New Roman" w:eastAsia="Times New Roman" w:hAnsi="Times New Roman" w:cs="Times New Roman"/>
          <w:b/>
          <w:bCs/>
          <w:color w:val="333333"/>
          <w:sz w:val="32"/>
          <w:szCs w:val="32"/>
          <w:lang w:eastAsia="ru-RU"/>
        </w:rPr>
      </w:pPr>
      <w:r>
        <w:rPr>
          <w:rFonts w:ascii="Times New Roman" w:eastAsia="Times New Roman" w:hAnsi="Times New Roman" w:cs="Times New Roman"/>
          <w:b/>
          <w:bCs/>
          <w:color w:val="333333"/>
          <w:sz w:val="32"/>
          <w:szCs w:val="32"/>
          <w:lang w:eastAsia="ru-RU"/>
        </w:rPr>
        <w:t xml:space="preserve">                         </w:t>
      </w:r>
      <w:r w:rsidRPr="000F0921">
        <w:rPr>
          <w:rFonts w:ascii="Times New Roman" w:eastAsia="Times New Roman" w:hAnsi="Times New Roman" w:cs="Times New Roman"/>
          <w:b/>
          <w:bCs/>
          <w:color w:val="333333"/>
          <w:sz w:val="32"/>
          <w:szCs w:val="32"/>
          <w:lang w:eastAsia="ru-RU"/>
        </w:rPr>
        <w:t>Консультация для педагогов ДОУ.</w:t>
      </w:r>
    </w:p>
    <w:p w:rsidR="003D44B7" w:rsidRDefault="003D44B7" w:rsidP="003D44B7">
      <w:pPr>
        <w:shd w:val="clear" w:color="auto" w:fill="FFFFFF"/>
        <w:spacing w:beforeAutospacing="1" w:after="0" w:afterAutospacing="1" w:line="240" w:lineRule="auto"/>
        <w:jc w:val="center"/>
        <w:textAlignment w:val="baseline"/>
        <w:outlineLvl w:val="1"/>
        <w:rPr>
          <w:rFonts w:ascii="Times New Roman" w:eastAsia="Times New Roman" w:hAnsi="Times New Roman" w:cs="Times New Roman"/>
          <w:b/>
          <w:bCs/>
          <w:color w:val="333333"/>
          <w:sz w:val="32"/>
          <w:szCs w:val="32"/>
          <w:lang w:eastAsia="ru-RU"/>
        </w:rPr>
      </w:pPr>
      <w:r>
        <w:rPr>
          <w:rFonts w:ascii="Times New Roman" w:eastAsia="Times New Roman" w:hAnsi="Times New Roman" w:cs="Times New Roman"/>
          <w:b/>
          <w:bCs/>
          <w:color w:val="333333"/>
          <w:sz w:val="32"/>
          <w:szCs w:val="32"/>
          <w:lang w:eastAsia="ru-RU"/>
        </w:rPr>
        <w:t>«</w:t>
      </w:r>
      <w:r w:rsidRPr="000F0921">
        <w:rPr>
          <w:rFonts w:ascii="Times New Roman" w:eastAsia="Times New Roman" w:hAnsi="Times New Roman" w:cs="Times New Roman"/>
          <w:b/>
          <w:bCs/>
          <w:color w:val="333333"/>
          <w:sz w:val="32"/>
          <w:szCs w:val="32"/>
          <w:lang w:eastAsia="ru-RU"/>
        </w:rPr>
        <w:t xml:space="preserve">Обзор развивающих игр </w:t>
      </w:r>
      <w:proofErr w:type="spellStart"/>
      <w:r w:rsidRPr="000F0921">
        <w:rPr>
          <w:rFonts w:ascii="Times New Roman" w:eastAsia="Times New Roman" w:hAnsi="Times New Roman" w:cs="Times New Roman"/>
          <w:b/>
          <w:bCs/>
          <w:color w:val="333333"/>
          <w:sz w:val="32"/>
          <w:szCs w:val="32"/>
          <w:lang w:eastAsia="ru-RU"/>
        </w:rPr>
        <w:t>Воскобовича</w:t>
      </w:r>
      <w:proofErr w:type="spellEnd"/>
      <w:r>
        <w:rPr>
          <w:rFonts w:ascii="Times New Roman" w:eastAsia="Times New Roman" w:hAnsi="Times New Roman" w:cs="Times New Roman"/>
          <w:b/>
          <w:bCs/>
          <w:color w:val="333333"/>
          <w:sz w:val="32"/>
          <w:szCs w:val="32"/>
          <w:lang w:eastAsia="ru-RU"/>
        </w:rPr>
        <w:t>».</w:t>
      </w:r>
    </w:p>
    <w:p w:rsidR="003D44B7" w:rsidRDefault="003D44B7" w:rsidP="003D44B7">
      <w:pPr>
        <w:shd w:val="clear" w:color="auto" w:fill="FFFFFF"/>
        <w:spacing w:beforeAutospacing="1" w:after="0" w:afterAutospacing="1" w:line="240" w:lineRule="auto"/>
        <w:jc w:val="center"/>
        <w:textAlignment w:val="baseline"/>
        <w:outlineLvl w:val="1"/>
        <w:rPr>
          <w:rFonts w:ascii="Times New Roman" w:eastAsia="Times New Roman" w:hAnsi="Times New Roman" w:cs="Times New Roman"/>
          <w:b/>
          <w:bCs/>
          <w:color w:val="333333"/>
          <w:sz w:val="32"/>
          <w:szCs w:val="32"/>
          <w:lang w:eastAsia="ru-RU"/>
        </w:rPr>
      </w:pPr>
    </w:p>
    <w:p w:rsidR="003F02B3" w:rsidRDefault="003D44B7" w:rsidP="003D44B7">
      <w:pPr>
        <w:shd w:val="clear" w:color="auto" w:fill="FFFFFF"/>
        <w:spacing w:beforeAutospacing="1" w:after="0" w:afterAutospacing="1" w:line="240" w:lineRule="auto"/>
        <w:jc w:val="center"/>
        <w:textAlignment w:val="baseline"/>
        <w:outlineLvl w:val="1"/>
        <w:rPr>
          <w:rFonts w:ascii="Times New Roman" w:eastAsia="Times New Roman" w:hAnsi="Times New Roman" w:cs="Times New Roman"/>
          <w:b/>
          <w:bCs/>
          <w:color w:val="333333"/>
          <w:sz w:val="32"/>
          <w:szCs w:val="32"/>
          <w:lang w:eastAsia="ru-RU"/>
        </w:rPr>
      </w:pPr>
      <w:r>
        <w:rPr>
          <w:rFonts w:ascii="Times New Roman" w:eastAsia="Times New Roman" w:hAnsi="Times New Roman" w:cs="Times New Roman"/>
          <w:b/>
          <w:bCs/>
          <w:color w:val="333333"/>
          <w:sz w:val="32"/>
          <w:szCs w:val="32"/>
          <w:lang w:eastAsia="ru-RU"/>
        </w:rPr>
        <w:t xml:space="preserve">                                                     </w:t>
      </w:r>
    </w:p>
    <w:p w:rsidR="003F02B3" w:rsidRDefault="003F02B3" w:rsidP="003D44B7">
      <w:pPr>
        <w:shd w:val="clear" w:color="auto" w:fill="FFFFFF"/>
        <w:spacing w:beforeAutospacing="1" w:after="0" w:afterAutospacing="1" w:line="240" w:lineRule="auto"/>
        <w:jc w:val="center"/>
        <w:textAlignment w:val="baseline"/>
        <w:outlineLvl w:val="1"/>
        <w:rPr>
          <w:rFonts w:ascii="Times New Roman" w:eastAsia="Times New Roman" w:hAnsi="Times New Roman" w:cs="Times New Roman"/>
          <w:b/>
          <w:bCs/>
          <w:color w:val="333333"/>
          <w:sz w:val="32"/>
          <w:szCs w:val="32"/>
          <w:lang w:eastAsia="ru-RU"/>
        </w:rPr>
      </w:pPr>
    </w:p>
    <w:p w:rsidR="003F02B3" w:rsidRDefault="003F02B3" w:rsidP="003D44B7">
      <w:pPr>
        <w:shd w:val="clear" w:color="auto" w:fill="FFFFFF"/>
        <w:spacing w:beforeAutospacing="1" w:after="0" w:afterAutospacing="1" w:line="240" w:lineRule="auto"/>
        <w:jc w:val="center"/>
        <w:textAlignment w:val="baseline"/>
        <w:outlineLvl w:val="1"/>
        <w:rPr>
          <w:rFonts w:ascii="Times New Roman" w:eastAsia="Times New Roman" w:hAnsi="Times New Roman" w:cs="Times New Roman"/>
          <w:b/>
          <w:bCs/>
          <w:color w:val="333333"/>
          <w:sz w:val="32"/>
          <w:szCs w:val="32"/>
          <w:lang w:eastAsia="ru-RU"/>
        </w:rPr>
      </w:pPr>
    </w:p>
    <w:p w:rsidR="003F02B3" w:rsidRDefault="003F02B3" w:rsidP="003D44B7">
      <w:pPr>
        <w:shd w:val="clear" w:color="auto" w:fill="FFFFFF"/>
        <w:spacing w:beforeAutospacing="1" w:after="0" w:afterAutospacing="1" w:line="240" w:lineRule="auto"/>
        <w:jc w:val="center"/>
        <w:textAlignment w:val="baseline"/>
        <w:outlineLvl w:val="1"/>
        <w:rPr>
          <w:rFonts w:ascii="Times New Roman" w:eastAsia="Times New Roman" w:hAnsi="Times New Roman" w:cs="Times New Roman"/>
          <w:b/>
          <w:bCs/>
          <w:color w:val="333333"/>
          <w:sz w:val="32"/>
          <w:szCs w:val="32"/>
          <w:lang w:eastAsia="ru-RU"/>
        </w:rPr>
      </w:pPr>
    </w:p>
    <w:p w:rsidR="003F02B3" w:rsidRDefault="003F02B3" w:rsidP="003D44B7">
      <w:pPr>
        <w:shd w:val="clear" w:color="auto" w:fill="FFFFFF"/>
        <w:spacing w:beforeAutospacing="1" w:after="0" w:afterAutospacing="1" w:line="240" w:lineRule="auto"/>
        <w:jc w:val="center"/>
        <w:textAlignment w:val="baseline"/>
        <w:outlineLvl w:val="1"/>
        <w:rPr>
          <w:rFonts w:ascii="Times New Roman" w:eastAsia="Times New Roman" w:hAnsi="Times New Roman" w:cs="Times New Roman"/>
          <w:b/>
          <w:bCs/>
          <w:color w:val="333333"/>
          <w:sz w:val="32"/>
          <w:szCs w:val="32"/>
          <w:lang w:eastAsia="ru-RU"/>
        </w:rPr>
      </w:pPr>
    </w:p>
    <w:p w:rsidR="003F02B3" w:rsidRDefault="003F02B3" w:rsidP="003D44B7">
      <w:pPr>
        <w:shd w:val="clear" w:color="auto" w:fill="FFFFFF"/>
        <w:spacing w:beforeAutospacing="1" w:after="0" w:afterAutospacing="1" w:line="240" w:lineRule="auto"/>
        <w:jc w:val="center"/>
        <w:textAlignment w:val="baseline"/>
        <w:outlineLvl w:val="1"/>
        <w:rPr>
          <w:rFonts w:ascii="Times New Roman" w:eastAsia="Times New Roman" w:hAnsi="Times New Roman" w:cs="Times New Roman"/>
          <w:b/>
          <w:bCs/>
          <w:color w:val="333333"/>
          <w:sz w:val="32"/>
          <w:szCs w:val="32"/>
          <w:lang w:eastAsia="ru-RU"/>
        </w:rPr>
      </w:pPr>
    </w:p>
    <w:p w:rsidR="003F02B3" w:rsidRDefault="003F02B3" w:rsidP="003D44B7">
      <w:pPr>
        <w:shd w:val="clear" w:color="auto" w:fill="FFFFFF"/>
        <w:spacing w:beforeAutospacing="1" w:after="0" w:afterAutospacing="1" w:line="240" w:lineRule="auto"/>
        <w:jc w:val="center"/>
        <w:textAlignment w:val="baseline"/>
        <w:outlineLvl w:val="1"/>
        <w:rPr>
          <w:rFonts w:ascii="Times New Roman" w:eastAsia="Times New Roman" w:hAnsi="Times New Roman" w:cs="Times New Roman"/>
          <w:b/>
          <w:bCs/>
          <w:color w:val="333333"/>
          <w:sz w:val="32"/>
          <w:szCs w:val="32"/>
          <w:lang w:eastAsia="ru-RU"/>
        </w:rPr>
      </w:pPr>
    </w:p>
    <w:p w:rsidR="003D44B7" w:rsidRPr="000F0921" w:rsidRDefault="003F02B3" w:rsidP="003D44B7">
      <w:pPr>
        <w:shd w:val="clear" w:color="auto" w:fill="FFFFFF"/>
        <w:spacing w:beforeAutospacing="1" w:after="0" w:afterAutospacing="1" w:line="240" w:lineRule="auto"/>
        <w:jc w:val="center"/>
        <w:textAlignment w:val="baseline"/>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32"/>
          <w:szCs w:val="32"/>
          <w:lang w:eastAsia="ru-RU"/>
        </w:rPr>
        <w:t xml:space="preserve">                                                       </w:t>
      </w:r>
      <w:bookmarkStart w:id="0" w:name="_GoBack"/>
      <w:bookmarkEnd w:id="0"/>
      <w:r>
        <w:rPr>
          <w:rFonts w:ascii="Times New Roman" w:eastAsia="Times New Roman" w:hAnsi="Times New Roman" w:cs="Times New Roman"/>
          <w:b/>
          <w:bCs/>
          <w:color w:val="333333"/>
          <w:sz w:val="32"/>
          <w:szCs w:val="32"/>
          <w:lang w:eastAsia="ru-RU"/>
        </w:rPr>
        <w:t xml:space="preserve"> </w:t>
      </w:r>
      <w:r w:rsidR="003D44B7">
        <w:rPr>
          <w:rFonts w:ascii="Times New Roman" w:eastAsia="Times New Roman" w:hAnsi="Times New Roman" w:cs="Times New Roman"/>
          <w:b/>
          <w:bCs/>
          <w:color w:val="333333"/>
          <w:sz w:val="32"/>
          <w:szCs w:val="32"/>
          <w:lang w:eastAsia="ru-RU"/>
        </w:rPr>
        <w:t xml:space="preserve"> </w:t>
      </w:r>
      <w:r w:rsidR="003D44B7">
        <w:rPr>
          <w:rFonts w:ascii="Times New Roman" w:eastAsia="Times New Roman" w:hAnsi="Times New Roman" w:cs="Times New Roman"/>
          <w:b/>
          <w:bCs/>
          <w:color w:val="333333"/>
          <w:sz w:val="24"/>
          <w:szCs w:val="24"/>
          <w:lang w:eastAsia="ru-RU"/>
        </w:rPr>
        <w:t>Составила</w:t>
      </w:r>
      <w:proofErr w:type="gramStart"/>
      <w:r w:rsidR="003D44B7">
        <w:rPr>
          <w:rFonts w:ascii="Times New Roman" w:eastAsia="Times New Roman" w:hAnsi="Times New Roman" w:cs="Times New Roman"/>
          <w:b/>
          <w:bCs/>
          <w:color w:val="333333"/>
          <w:sz w:val="24"/>
          <w:szCs w:val="24"/>
          <w:lang w:eastAsia="ru-RU"/>
        </w:rPr>
        <w:t xml:space="preserve"> :</w:t>
      </w:r>
      <w:proofErr w:type="gramEnd"/>
      <w:r w:rsidR="003D44B7">
        <w:rPr>
          <w:rFonts w:ascii="Times New Roman" w:eastAsia="Times New Roman" w:hAnsi="Times New Roman" w:cs="Times New Roman"/>
          <w:b/>
          <w:bCs/>
          <w:color w:val="333333"/>
          <w:sz w:val="24"/>
          <w:szCs w:val="24"/>
          <w:lang w:eastAsia="ru-RU"/>
        </w:rPr>
        <w:t xml:space="preserve"> </w:t>
      </w:r>
      <w:r w:rsidR="00C66084">
        <w:rPr>
          <w:rFonts w:ascii="Times New Roman" w:eastAsia="Times New Roman" w:hAnsi="Times New Roman" w:cs="Times New Roman"/>
          <w:b/>
          <w:bCs/>
          <w:color w:val="333333"/>
          <w:sz w:val="24"/>
          <w:szCs w:val="24"/>
          <w:lang w:eastAsia="ru-RU"/>
        </w:rPr>
        <w:t>тифлопедагог</w:t>
      </w:r>
      <w:r w:rsidR="003D44B7">
        <w:rPr>
          <w:rFonts w:ascii="Times New Roman" w:eastAsia="Times New Roman" w:hAnsi="Times New Roman" w:cs="Times New Roman"/>
          <w:b/>
          <w:bCs/>
          <w:color w:val="333333"/>
          <w:sz w:val="24"/>
          <w:szCs w:val="24"/>
          <w:lang w:eastAsia="ru-RU"/>
        </w:rPr>
        <w:t xml:space="preserve"> Живова С.Н.</w:t>
      </w:r>
    </w:p>
    <w:p w:rsidR="003D44B7" w:rsidRDefault="003D44B7" w:rsidP="003D44B7">
      <w:pPr>
        <w:pStyle w:val="a3"/>
        <w:jc w:val="center"/>
        <w:rPr>
          <w:rFonts w:ascii="Times New Roman" w:hAnsi="Times New Roman" w:cs="Times New Roman"/>
          <w:sz w:val="24"/>
          <w:szCs w:val="24"/>
          <w:lang w:eastAsia="ru-RU"/>
        </w:rPr>
      </w:pPr>
    </w:p>
    <w:p w:rsidR="003D44B7" w:rsidRDefault="003D44B7" w:rsidP="003D44B7">
      <w:pPr>
        <w:pStyle w:val="a3"/>
        <w:jc w:val="center"/>
        <w:rPr>
          <w:rFonts w:ascii="Times New Roman" w:hAnsi="Times New Roman" w:cs="Times New Roman"/>
          <w:sz w:val="24"/>
          <w:szCs w:val="24"/>
          <w:lang w:eastAsia="ru-RU"/>
        </w:rPr>
      </w:pPr>
    </w:p>
    <w:p w:rsidR="003D44B7" w:rsidRDefault="003D44B7" w:rsidP="003D44B7">
      <w:pPr>
        <w:pStyle w:val="a3"/>
        <w:jc w:val="center"/>
        <w:rPr>
          <w:rFonts w:ascii="Times New Roman" w:hAnsi="Times New Roman" w:cs="Times New Roman"/>
          <w:sz w:val="24"/>
          <w:szCs w:val="24"/>
          <w:lang w:eastAsia="ru-RU"/>
        </w:rPr>
      </w:pPr>
    </w:p>
    <w:p w:rsidR="003D44B7" w:rsidRDefault="003D44B7" w:rsidP="003D44B7">
      <w:pPr>
        <w:pStyle w:val="a3"/>
        <w:jc w:val="center"/>
        <w:rPr>
          <w:rFonts w:ascii="Times New Roman" w:hAnsi="Times New Roman" w:cs="Times New Roman"/>
          <w:sz w:val="24"/>
          <w:szCs w:val="24"/>
          <w:lang w:eastAsia="ru-RU"/>
        </w:rPr>
      </w:pPr>
    </w:p>
    <w:p w:rsidR="003F02B3" w:rsidRDefault="003F02B3" w:rsidP="003F02B3">
      <w:pPr>
        <w:pStyle w:val="a3"/>
        <w:rPr>
          <w:rFonts w:ascii="Times New Roman" w:hAnsi="Times New Roman" w:cs="Times New Roman"/>
          <w:sz w:val="24"/>
          <w:szCs w:val="24"/>
          <w:lang w:eastAsia="ru-RU"/>
        </w:rPr>
      </w:pPr>
    </w:p>
    <w:p w:rsidR="003F02B3" w:rsidRDefault="003F02B3" w:rsidP="003D44B7">
      <w:pPr>
        <w:pStyle w:val="a3"/>
        <w:jc w:val="center"/>
        <w:rPr>
          <w:rFonts w:ascii="Times New Roman" w:hAnsi="Times New Roman" w:cs="Times New Roman"/>
          <w:sz w:val="24"/>
          <w:szCs w:val="24"/>
          <w:lang w:eastAsia="ru-RU"/>
        </w:rPr>
      </w:pPr>
    </w:p>
    <w:p w:rsidR="003F02B3" w:rsidRDefault="003F02B3" w:rsidP="003D44B7">
      <w:pPr>
        <w:pStyle w:val="a3"/>
        <w:jc w:val="center"/>
        <w:rPr>
          <w:rFonts w:ascii="Times New Roman" w:hAnsi="Times New Roman" w:cs="Times New Roman"/>
          <w:sz w:val="24"/>
          <w:szCs w:val="24"/>
          <w:lang w:eastAsia="ru-RU"/>
        </w:rPr>
      </w:pPr>
    </w:p>
    <w:p w:rsidR="003D44B7" w:rsidRDefault="003D44B7" w:rsidP="003D44B7">
      <w:pPr>
        <w:pStyle w:val="a3"/>
        <w:jc w:val="center"/>
        <w:rPr>
          <w:rFonts w:ascii="Times New Roman" w:hAnsi="Times New Roman" w:cs="Times New Roman"/>
          <w:sz w:val="24"/>
          <w:szCs w:val="24"/>
          <w:lang w:eastAsia="ru-RU"/>
        </w:rPr>
      </w:pPr>
      <w:r>
        <w:rPr>
          <w:rFonts w:ascii="Times New Roman" w:hAnsi="Times New Roman" w:cs="Times New Roman"/>
          <w:sz w:val="24"/>
          <w:szCs w:val="24"/>
          <w:lang w:eastAsia="ru-RU"/>
        </w:rPr>
        <w:t>2021г</w:t>
      </w:r>
    </w:p>
    <w:p w:rsidR="003D44B7" w:rsidRDefault="003D44B7" w:rsidP="003D44B7">
      <w:pPr>
        <w:pStyle w:val="a3"/>
        <w:jc w:val="cente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г</w:t>
      </w:r>
      <w:proofErr w:type="gramStart"/>
      <w:r>
        <w:rPr>
          <w:rFonts w:ascii="Times New Roman" w:hAnsi="Times New Roman" w:cs="Times New Roman"/>
          <w:sz w:val="24"/>
          <w:szCs w:val="24"/>
          <w:lang w:eastAsia="ru-RU"/>
        </w:rPr>
        <w:t>.У</w:t>
      </w:r>
      <w:proofErr w:type="gramEnd"/>
      <w:r>
        <w:rPr>
          <w:rFonts w:ascii="Times New Roman" w:hAnsi="Times New Roman" w:cs="Times New Roman"/>
          <w:sz w:val="24"/>
          <w:szCs w:val="24"/>
          <w:lang w:eastAsia="ru-RU"/>
        </w:rPr>
        <w:t>лан</w:t>
      </w:r>
      <w:proofErr w:type="spellEnd"/>
      <w:r>
        <w:rPr>
          <w:rFonts w:ascii="Times New Roman" w:hAnsi="Times New Roman" w:cs="Times New Roman"/>
          <w:sz w:val="24"/>
          <w:szCs w:val="24"/>
          <w:lang w:eastAsia="ru-RU"/>
        </w:rPr>
        <w:t>-Удэ</w:t>
      </w:r>
    </w:p>
    <w:p w:rsidR="003D44B7" w:rsidRDefault="003D44B7" w:rsidP="003D44B7">
      <w:pPr>
        <w:pStyle w:val="a3"/>
        <w:jc w:val="center"/>
        <w:rPr>
          <w:rFonts w:ascii="Times New Roman" w:hAnsi="Times New Roman" w:cs="Times New Roman"/>
          <w:sz w:val="24"/>
          <w:szCs w:val="24"/>
          <w:lang w:eastAsia="ru-RU"/>
        </w:rPr>
      </w:pPr>
    </w:p>
    <w:p w:rsidR="003F02B3" w:rsidRDefault="003F02B3" w:rsidP="003D44B7">
      <w:pPr>
        <w:pStyle w:val="a3"/>
        <w:rPr>
          <w:rFonts w:ascii="Times New Roman" w:hAnsi="Times New Roman" w:cs="Times New Roman"/>
          <w:i/>
          <w:sz w:val="28"/>
          <w:szCs w:val="28"/>
          <w:lang w:eastAsia="ru-RU"/>
        </w:rPr>
      </w:pPr>
    </w:p>
    <w:p w:rsidR="003F02B3" w:rsidRDefault="003F02B3" w:rsidP="003D44B7">
      <w:pPr>
        <w:pStyle w:val="a3"/>
        <w:rPr>
          <w:rFonts w:ascii="Times New Roman" w:hAnsi="Times New Roman" w:cs="Times New Roman"/>
          <w:i/>
          <w:sz w:val="28"/>
          <w:szCs w:val="28"/>
          <w:lang w:eastAsia="ru-RU"/>
        </w:rPr>
      </w:pPr>
    </w:p>
    <w:p w:rsidR="003D44B7" w:rsidRPr="00795148" w:rsidRDefault="003D44B7" w:rsidP="003D44B7">
      <w:pPr>
        <w:pStyle w:val="a3"/>
        <w:rPr>
          <w:rFonts w:ascii="Times New Roman" w:hAnsi="Times New Roman" w:cs="Times New Roman"/>
          <w:b/>
          <w:bCs/>
          <w:sz w:val="28"/>
          <w:szCs w:val="28"/>
          <w:lang w:eastAsia="ru-RU"/>
        </w:rPr>
      </w:pPr>
      <w:r w:rsidRPr="00795148">
        <w:rPr>
          <w:rFonts w:ascii="Times New Roman" w:hAnsi="Times New Roman" w:cs="Times New Roman"/>
          <w:b/>
          <w:bCs/>
          <w:sz w:val="28"/>
          <w:szCs w:val="28"/>
          <w:lang w:eastAsia="ru-RU"/>
        </w:rPr>
        <w:t>Игры, развивающие пространственное мышление, воображение, геометрическое и стереометрическое мышление</w:t>
      </w:r>
    </w:p>
    <w:p w:rsidR="003D44B7" w:rsidRPr="00795148" w:rsidRDefault="003D44B7" w:rsidP="003D44B7">
      <w:pPr>
        <w:pStyle w:val="a3"/>
        <w:rPr>
          <w:rFonts w:ascii="Times New Roman" w:hAnsi="Times New Roman" w:cs="Times New Roman"/>
          <w:sz w:val="28"/>
          <w:szCs w:val="28"/>
          <w:lang w:eastAsia="ru-RU"/>
        </w:rPr>
      </w:pPr>
      <w:proofErr w:type="spellStart"/>
      <w:r w:rsidRPr="00795148">
        <w:rPr>
          <w:rFonts w:ascii="Times New Roman" w:hAnsi="Times New Roman" w:cs="Times New Roman"/>
          <w:b/>
          <w:bCs/>
          <w:sz w:val="28"/>
          <w:szCs w:val="28"/>
          <w:u w:val="single"/>
          <w:lang w:eastAsia="ru-RU"/>
        </w:rPr>
        <w:t>Геоконт</w:t>
      </w:r>
      <w:proofErr w:type="spellEnd"/>
      <w:r w:rsidRPr="00795148">
        <w:rPr>
          <w:rFonts w:ascii="Times New Roman" w:hAnsi="Times New Roman" w:cs="Times New Roman"/>
          <w:b/>
          <w:bCs/>
          <w:sz w:val="28"/>
          <w:szCs w:val="28"/>
          <w:u w:val="single"/>
          <w:lang w:eastAsia="ru-RU"/>
        </w:rPr>
        <w:t>.</w:t>
      </w:r>
      <w:r w:rsidRPr="00795148">
        <w:rPr>
          <w:rFonts w:ascii="Times New Roman" w:hAnsi="Times New Roman" w:cs="Times New Roman"/>
          <w:sz w:val="28"/>
          <w:szCs w:val="28"/>
          <w:lang w:eastAsia="ru-RU"/>
        </w:rPr>
        <w:t> Это фанерная доска со штырьками-гвоздиками из пластмассы. У каждого гвоздика своего цвета головка. В наборе есть разноцветные резинки-паутинки. Пользуясь координатной сеткой, ребёнок создаёт фигуры, цифры и буквы.</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sz w:val="28"/>
          <w:szCs w:val="28"/>
          <w:lang w:eastAsia="ru-RU"/>
        </w:rPr>
        <w:t>В названии сопровождающей игру сказки можно прочитать слово «Геометрия». Главного героя-мальчика зовут </w:t>
      </w:r>
      <w:r w:rsidRPr="00795148">
        <w:rPr>
          <w:rFonts w:ascii="Times New Roman" w:hAnsi="Times New Roman" w:cs="Times New Roman"/>
          <w:b/>
          <w:bCs/>
          <w:sz w:val="28"/>
          <w:szCs w:val="28"/>
          <w:lang w:eastAsia="ru-RU"/>
        </w:rPr>
        <w:t>Гео</w:t>
      </w:r>
      <w:r w:rsidRPr="00795148">
        <w:rPr>
          <w:rFonts w:ascii="Times New Roman" w:hAnsi="Times New Roman" w:cs="Times New Roman"/>
          <w:sz w:val="28"/>
          <w:szCs w:val="28"/>
          <w:lang w:eastAsia="ru-RU"/>
        </w:rPr>
        <w:t>, сказочного ворона </w:t>
      </w:r>
      <w:r w:rsidRPr="00795148">
        <w:rPr>
          <w:rFonts w:ascii="Times New Roman" w:hAnsi="Times New Roman" w:cs="Times New Roman"/>
          <w:b/>
          <w:bCs/>
          <w:sz w:val="28"/>
          <w:szCs w:val="28"/>
          <w:lang w:eastAsia="ru-RU"/>
        </w:rPr>
        <w:t>Метр</w:t>
      </w:r>
      <w:r w:rsidRPr="00795148">
        <w:rPr>
          <w:rFonts w:ascii="Times New Roman" w:hAnsi="Times New Roman" w:cs="Times New Roman"/>
          <w:sz w:val="28"/>
          <w:szCs w:val="28"/>
          <w:lang w:eastAsia="ru-RU"/>
        </w:rPr>
        <w:t xml:space="preserve">, и ещё есть дядя Слава – сам </w:t>
      </w:r>
      <w:proofErr w:type="spellStart"/>
      <w:r w:rsidRPr="00795148">
        <w:rPr>
          <w:rFonts w:ascii="Times New Roman" w:hAnsi="Times New Roman" w:cs="Times New Roman"/>
          <w:sz w:val="28"/>
          <w:szCs w:val="28"/>
          <w:lang w:eastAsia="ru-RU"/>
        </w:rPr>
        <w:t>Воскобович</w:t>
      </w:r>
      <w:proofErr w:type="spellEnd"/>
      <w:r w:rsidRPr="00795148">
        <w:rPr>
          <w:rFonts w:ascii="Times New Roman" w:hAnsi="Times New Roman" w:cs="Times New Roman"/>
          <w:sz w:val="28"/>
          <w:szCs w:val="28"/>
          <w:lang w:eastAsia="ru-RU"/>
        </w:rPr>
        <w:t>. Он называется </w:t>
      </w:r>
      <w:r w:rsidRPr="00795148">
        <w:rPr>
          <w:rFonts w:ascii="Times New Roman" w:hAnsi="Times New Roman" w:cs="Times New Roman"/>
          <w:b/>
          <w:bCs/>
          <w:sz w:val="28"/>
          <w:szCs w:val="28"/>
          <w:lang w:eastAsia="ru-RU"/>
        </w:rPr>
        <w:t>Я</w:t>
      </w:r>
      <w:r w:rsidRPr="00795148">
        <w:rPr>
          <w:rFonts w:ascii="Times New Roman" w:hAnsi="Times New Roman" w:cs="Times New Roman"/>
          <w:sz w:val="28"/>
          <w:szCs w:val="28"/>
          <w:lang w:eastAsia="ru-RU"/>
        </w:rPr>
        <w:t>. Так наука геометрия, основы которой преподаются в этой игре, получает в ней новое творческое истолкование: это наука об измерении земли мною, Я – главный участник игры, науки, жизни.</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sz w:val="28"/>
          <w:szCs w:val="28"/>
          <w:lang w:eastAsia="ru-RU"/>
        </w:rPr>
        <w:t>Игру сопровождает сказка. Всё, что видит маленький Гео, ребёнок должен воссоздать по рисункам с помощью разноцветных резинок. Тогда сказка продолжается и ведёт к новым приключениям. Если творческим родителям не нравится содержание сказки (оно далеко от народных сказок), его очень просто изменить. На резинках можно изобразить хоть «Теремок», хоть «Колобок».</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 xml:space="preserve">Квадрат </w:t>
      </w:r>
      <w:proofErr w:type="spellStart"/>
      <w:r w:rsidRPr="00795148">
        <w:rPr>
          <w:rFonts w:ascii="Times New Roman" w:hAnsi="Times New Roman" w:cs="Times New Roman"/>
          <w:b/>
          <w:bCs/>
          <w:sz w:val="28"/>
          <w:szCs w:val="28"/>
          <w:u w:val="single"/>
          <w:lang w:eastAsia="ru-RU"/>
        </w:rPr>
        <w:t>Воскобовича</w:t>
      </w:r>
      <w:proofErr w:type="spellEnd"/>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Он бывает двухцветным для малышей и четырёхцветным для дошкольников. Квадрат состоит из 32 треугольников, которые наклеены на тканевую основу. Из треугольников можно складывать объёмные фигурки, и это не так просто, как кажется. Складывание фигурок сопровождается сказкой о превращениях квадрата. И не только в домик или конфетку, но и в котёнка, и в ёжика, и в другие предметы. Схемы фигурок даны в описании игры. Если квадрат разрезать по линиям, вариантов фигурок станет больше.</w:t>
      </w:r>
    </w:p>
    <w:p w:rsidR="003D44B7" w:rsidRPr="00795148" w:rsidRDefault="003D44B7" w:rsidP="003D44B7">
      <w:pPr>
        <w:pStyle w:val="a3"/>
        <w:rPr>
          <w:rFonts w:ascii="Times New Roman" w:hAnsi="Times New Roman" w:cs="Times New Roman"/>
          <w:sz w:val="28"/>
          <w:szCs w:val="28"/>
          <w:lang w:eastAsia="ru-RU"/>
        </w:rPr>
      </w:pPr>
      <w:proofErr w:type="gramStart"/>
      <w:r w:rsidRPr="00795148">
        <w:rPr>
          <w:rFonts w:ascii="Times New Roman" w:hAnsi="Times New Roman" w:cs="Times New Roman"/>
          <w:b/>
          <w:bCs/>
          <w:sz w:val="28"/>
          <w:szCs w:val="28"/>
          <w:u w:val="single"/>
          <w:lang w:eastAsia="ru-RU"/>
        </w:rPr>
        <w:t>Чудо-крестики</w:t>
      </w:r>
      <w:proofErr w:type="gramEnd"/>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У этой игры три уровня сложности (это три разные усложняющиеся игры). "</w:t>
      </w:r>
      <w:proofErr w:type="gramStart"/>
      <w:r w:rsidRPr="00795148">
        <w:rPr>
          <w:rFonts w:ascii="Times New Roman" w:hAnsi="Times New Roman" w:cs="Times New Roman"/>
          <w:sz w:val="28"/>
          <w:szCs w:val="28"/>
          <w:lang w:eastAsia="ru-RU"/>
        </w:rPr>
        <w:t>Чудо-крестики</w:t>
      </w:r>
      <w:proofErr w:type="gramEnd"/>
      <w:r w:rsidRPr="00795148">
        <w:rPr>
          <w:rFonts w:ascii="Times New Roman" w:hAnsi="Times New Roman" w:cs="Times New Roman"/>
          <w:sz w:val="28"/>
          <w:szCs w:val="28"/>
          <w:lang w:eastAsia="ru-RU"/>
        </w:rPr>
        <w:t xml:space="preserve"> 1" состоит из 4 разноцветных крестиков, "Чудо-крестики 2 и 3" – из 6 разноцветных крестиков. Каждый крестик разрезан на отдельные фигурки, из которых можно собрать всё что угодно. Получаются прекрасные аппликации из фанеры. К каждой игре прилагается «Альбом фигурок». Для усложнения задачи можно переворачивать крестики белой стороной.</w:t>
      </w:r>
    </w:p>
    <w:p w:rsidR="003D44B7" w:rsidRPr="00795148" w:rsidRDefault="003D44B7" w:rsidP="003D44B7">
      <w:pPr>
        <w:pStyle w:val="a3"/>
        <w:rPr>
          <w:rFonts w:ascii="Times New Roman" w:hAnsi="Times New Roman" w:cs="Times New Roman"/>
          <w:sz w:val="28"/>
          <w:szCs w:val="28"/>
          <w:lang w:eastAsia="ru-RU"/>
        </w:rPr>
      </w:pPr>
      <w:proofErr w:type="spellStart"/>
      <w:r w:rsidRPr="00795148">
        <w:rPr>
          <w:rFonts w:ascii="Times New Roman" w:hAnsi="Times New Roman" w:cs="Times New Roman"/>
          <w:b/>
          <w:bCs/>
          <w:sz w:val="28"/>
          <w:szCs w:val="28"/>
          <w:u w:val="single"/>
          <w:lang w:eastAsia="ru-RU"/>
        </w:rPr>
        <w:t>Логоформочки</w:t>
      </w:r>
      <w:proofErr w:type="spellEnd"/>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Из эталонных фигур с помощью специальной линейки дети конструируют новые фигуры. Конструирование сопровождается увлекательными сказками.</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sz w:val="28"/>
          <w:szCs w:val="28"/>
          <w:lang w:eastAsia="ru-RU"/>
        </w:rPr>
        <w:t>Набор карточек «</w:t>
      </w:r>
      <w:r w:rsidRPr="00795148">
        <w:rPr>
          <w:rFonts w:ascii="Times New Roman" w:hAnsi="Times New Roman" w:cs="Times New Roman"/>
          <w:b/>
          <w:bCs/>
          <w:sz w:val="28"/>
          <w:szCs w:val="28"/>
          <w:lang w:eastAsia="ru-RU"/>
        </w:rPr>
        <w:t>Радужные гномы</w:t>
      </w:r>
      <w:r w:rsidRPr="00795148">
        <w:rPr>
          <w:rFonts w:ascii="Times New Roman" w:hAnsi="Times New Roman" w:cs="Times New Roman"/>
          <w:sz w:val="28"/>
          <w:szCs w:val="28"/>
          <w:lang w:eastAsia="ru-RU"/>
        </w:rPr>
        <w:t>» Это то же самое, что «Забавные буквы», но для цветов. Каждый гном имеет свой цвет и имя, созвучное с цветом (</w:t>
      </w:r>
      <w:proofErr w:type="spellStart"/>
      <w:r w:rsidRPr="00795148">
        <w:rPr>
          <w:rFonts w:ascii="Times New Roman" w:hAnsi="Times New Roman" w:cs="Times New Roman"/>
          <w:sz w:val="28"/>
          <w:szCs w:val="28"/>
          <w:lang w:eastAsia="ru-RU"/>
        </w:rPr>
        <w:t>Кохле</w:t>
      </w:r>
      <w:proofErr w:type="spellEnd"/>
      <w:r w:rsidRPr="00795148">
        <w:rPr>
          <w:rFonts w:ascii="Times New Roman" w:hAnsi="Times New Roman" w:cs="Times New Roman"/>
          <w:sz w:val="28"/>
          <w:szCs w:val="28"/>
          <w:lang w:eastAsia="ru-RU"/>
        </w:rPr>
        <w:t xml:space="preserve">-красный, </w:t>
      </w:r>
      <w:proofErr w:type="spellStart"/>
      <w:r w:rsidRPr="00795148">
        <w:rPr>
          <w:rFonts w:ascii="Times New Roman" w:hAnsi="Times New Roman" w:cs="Times New Roman"/>
          <w:sz w:val="28"/>
          <w:szCs w:val="28"/>
          <w:lang w:eastAsia="ru-RU"/>
        </w:rPr>
        <w:t>Охле</w:t>
      </w:r>
      <w:proofErr w:type="spellEnd"/>
      <w:r w:rsidRPr="00795148">
        <w:rPr>
          <w:rFonts w:ascii="Times New Roman" w:hAnsi="Times New Roman" w:cs="Times New Roman"/>
          <w:sz w:val="28"/>
          <w:szCs w:val="28"/>
          <w:lang w:eastAsia="ru-RU"/>
        </w:rPr>
        <w:t xml:space="preserve"> – оранжевый и т.д.). Карточки помогают запомнить образы цветов.</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Прозрачный квадрат</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На прозрачной плёнке изображены разные фигуры. Всего таких квадратных плёнок 30. Фигурки животных получаются </w:t>
      </w:r>
      <w:r w:rsidRPr="00795148">
        <w:rPr>
          <w:rFonts w:ascii="Times New Roman" w:hAnsi="Times New Roman" w:cs="Times New Roman"/>
          <w:sz w:val="28"/>
          <w:szCs w:val="28"/>
          <w:lang w:eastAsia="ru-RU"/>
        </w:rPr>
        <w:lastRenderedPageBreak/>
        <w:t>благодаря наложению плёнок друг на друга. Игру сопровождает сказка о нетающих льдинках.</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Черепашка-пирамидка</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Эта игра предназначена для детей от 2 лет. Она состоит из 21 фанерной фигурки семи цветов и двух размеров. Их можно собирать по-разному в зависимости от желания или фантазии. Получившуюся картинку обводят на бумаге.</w:t>
      </w:r>
    </w:p>
    <w:p w:rsidR="003D44B7" w:rsidRPr="00795148" w:rsidRDefault="003D44B7" w:rsidP="003D44B7">
      <w:pPr>
        <w:pStyle w:val="a3"/>
        <w:jc w:val="center"/>
        <w:rPr>
          <w:rFonts w:ascii="Times New Roman" w:hAnsi="Times New Roman" w:cs="Times New Roman"/>
          <w:b/>
          <w:bCs/>
          <w:sz w:val="28"/>
          <w:szCs w:val="28"/>
          <w:lang w:eastAsia="ru-RU"/>
        </w:rPr>
      </w:pPr>
      <w:r w:rsidRPr="00795148">
        <w:rPr>
          <w:rFonts w:ascii="Times New Roman" w:hAnsi="Times New Roman" w:cs="Times New Roman"/>
          <w:b/>
          <w:bCs/>
          <w:sz w:val="28"/>
          <w:szCs w:val="28"/>
          <w:lang w:eastAsia="ru-RU"/>
        </w:rPr>
        <w:t>Игры, обучающие чтению, звукам, буквам</w:t>
      </w:r>
    </w:p>
    <w:p w:rsidR="003D44B7" w:rsidRPr="00795148" w:rsidRDefault="003D44B7" w:rsidP="003D44B7">
      <w:pPr>
        <w:pStyle w:val="a3"/>
        <w:rPr>
          <w:rFonts w:ascii="Times New Roman" w:hAnsi="Times New Roman" w:cs="Times New Roman"/>
          <w:sz w:val="28"/>
          <w:szCs w:val="28"/>
          <w:lang w:eastAsia="ru-RU"/>
        </w:rPr>
      </w:pPr>
      <w:proofErr w:type="spellStart"/>
      <w:r w:rsidRPr="00795148">
        <w:rPr>
          <w:rFonts w:ascii="Times New Roman" w:hAnsi="Times New Roman" w:cs="Times New Roman"/>
          <w:b/>
          <w:bCs/>
          <w:sz w:val="28"/>
          <w:szCs w:val="28"/>
          <w:u w:val="single"/>
          <w:lang w:eastAsia="ru-RU"/>
        </w:rPr>
        <w:t>Складушки</w:t>
      </w:r>
      <w:proofErr w:type="spellEnd"/>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Эта игра основана на слоговом принципе русского письма. Она представляет собой книжку, каждый разворот которой посвящён всем возможным слогам с определённой согласной буквой. На этой же странице картинки животных и песенки, в которых выделены ударные слоги. </w:t>
      </w:r>
      <w:proofErr w:type="spellStart"/>
      <w:r w:rsidRPr="00795148">
        <w:rPr>
          <w:rFonts w:ascii="Times New Roman" w:hAnsi="Times New Roman" w:cs="Times New Roman"/>
          <w:sz w:val="28"/>
          <w:szCs w:val="28"/>
          <w:u w:val="single"/>
          <w:lang w:eastAsia="ru-RU"/>
        </w:rPr>
        <w:t>Складушки</w:t>
      </w:r>
      <w:proofErr w:type="spellEnd"/>
      <w:r w:rsidRPr="00795148">
        <w:rPr>
          <w:rFonts w:ascii="Times New Roman" w:hAnsi="Times New Roman" w:cs="Times New Roman"/>
          <w:sz w:val="28"/>
          <w:szCs w:val="28"/>
          <w:lang w:eastAsia="ru-RU"/>
        </w:rPr>
        <w:t xml:space="preserve"> – это усовершенствованная слоговая азбука. Для самых маленьких прилагается диск с песенками.</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 xml:space="preserve">Теремки </w:t>
      </w:r>
      <w:proofErr w:type="spellStart"/>
      <w:r w:rsidRPr="00795148">
        <w:rPr>
          <w:rFonts w:ascii="Times New Roman" w:hAnsi="Times New Roman" w:cs="Times New Roman"/>
          <w:b/>
          <w:bCs/>
          <w:sz w:val="28"/>
          <w:szCs w:val="28"/>
          <w:u w:val="single"/>
          <w:lang w:eastAsia="ru-RU"/>
        </w:rPr>
        <w:t>Воскобовича</w:t>
      </w:r>
      <w:proofErr w:type="spellEnd"/>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Это кубики, основанные на слоговом принципе русского письма. Кубики-теремки сделаны из дерева. Всего их 12 (по 2 каждого цвета: белые, серые, коричневые, лиловые, жёлтые, голубые). На их гранях написаны согласные. На кубиках-теремках есть окошечки. В эти кубики нужно вкладывать картонные кубики-сундучки с гласными. Синие кубики для букв А, О, У, Э, </w:t>
      </w:r>
      <w:proofErr w:type="gramStart"/>
      <w:r w:rsidRPr="00795148">
        <w:rPr>
          <w:rFonts w:ascii="Times New Roman" w:hAnsi="Times New Roman" w:cs="Times New Roman"/>
          <w:sz w:val="28"/>
          <w:szCs w:val="28"/>
          <w:lang w:eastAsia="ru-RU"/>
        </w:rPr>
        <w:t>Ы</w:t>
      </w:r>
      <w:proofErr w:type="gramEnd"/>
      <w:r w:rsidRPr="00795148">
        <w:rPr>
          <w:rFonts w:ascii="Times New Roman" w:hAnsi="Times New Roman" w:cs="Times New Roman"/>
          <w:sz w:val="28"/>
          <w:szCs w:val="28"/>
          <w:lang w:eastAsia="ru-RU"/>
        </w:rPr>
        <w:t xml:space="preserve">, обозначающих твёрдость согласных, зелёные – для букв Я, Ё, Ю, Е, обозначающих мягкость предыдущих согласных. Эти же цвета для твёрдых и мягких согласных сохраняются и в </w:t>
      </w:r>
      <w:proofErr w:type="spellStart"/>
      <w:r w:rsidRPr="00795148">
        <w:rPr>
          <w:rFonts w:ascii="Times New Roman" w:hAnsi="Times New Roman" w:cs="Times New Roman"/>
          <w:sz w:val="28"/>
          <w:szCs w:val="28"/>
          <w:lang w:eastAsia="ru-RU"/>
        </w:rPr>
        <w:t>складушках</w:t>
      </w:r>
      <w:proofErr w:type="spellEnd"/>
      <w:r w:rsidRPr="00795148">
        <w:rPr>
          <w:rFonts w:ascii="Times New Roman" w:hAnsi="Times New Roman" w:cs="Times New Roman"/>
          <w:sz w:val="28"/>
          <w:szCs w:val="28"/>
          <w:lang w:eastAsia="ru-RU"/>
        </w:rPr>
        <w:t>.</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sz w:val="28"/>
          <w:szCs w:val="28"/>
          <w:lang w:eastAsia="ru-RU"/>
        </w:rPr>
        <w:t>Малыши могут играть кубиками как домиками с окошками. В каждый теремок можно посадить картинки животных (или маленькие игрушечки) на букву, нарисованную на кубике. Чтобы научиться читать слоги, надо в кубик-теремок вложить кубик-сундучок, произнести или пропеть слог.</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b/>
          <w:bCs/>
          <w:sz w:val="28"/>
          <w:szCs w:val="28"/>
          <w:lang w:eastAsia="ru-RU"/>
        </w:rPr>
        <w:t>Забавные буквы</w:t>
      </w:r>
      <w:r w:rsidRPr="00795148">
        <w:rPr>
          <w:rFonts w:ascii="Times New Roman" w:hAnsi="Times New Roman" w:cs="Times New Roman"/>
          <w:sz w:val="28"/>
          <w:szCs w:val="28"/>
          <w:lang w:eastAsia="ru-RU"/>
        </w:rPr>
        <w:t xml:space="preserve">. Это 10 карточек, обозначающих гласные. Все они изображают в разных позах Арлекина. Называются остроумно: Арлекин, </w:t>
      </w:r>
      <w:proofErr w:type="spellStart"/>
      <w:r w:rsidRPr="00795148">
        <w:rPr>
          <w:rFonts w:ascii="Times New Roman" w:hAnsi="Times New Roman" w:cs="Times New Roman"/>
          <w:sz w:val="28"/>
          <w:szCs w:val="28"/>
          <w:lang w:eastAsia="ru-RU"/>
        </w:rPr>
        <w:t>Урлекин</w:t>
      </w:r>
      <w:proofErr w:type="spellEnd"/>
      <w:r w:rsidRPr="00795148">
        <w:rPr>
          <w:rFonts w:ascii="Times New Roman" w:hAnsi="Times New Roman" w:cs="Times New Roman"/>
          <w:sz w:val="28"/>
          <w:szCs w:val="28"/>
          <w:lang w:eastAsia="ru-RU"/>
        </w:rPr>
        <w:t xml:space="preserve">, </w:t>
      </w:r>
      <w:proofErr w:type="spellStart"/>
      <w:r w:rsidRPr="00795148">
        <w:rPr>
          <w:rFonts w:ascii="Times New Roman" w:hAnsi="Times New Roman" w:cs="Times New Roman"/>
          <w:sz w:val="28"/>
          <w:szCs w:val="28"/>
          <w:lang w:eastAsia="ru-RU"/>
        </w:rPr>
        <w:t>Орлекин</w:t>
      </w:r>
      <w:proofErr w:type="spellEnd"/>
      <w:r w:rsidRPr="00795148">
        <w:rPr>
          <w:rFonts w:ascii="Times New Roman" w:hAnsi="Times New Roman" w:cs="Times New Roman"/>
          <w:sz w:val="28"/>
          <w:szCs w:val="28"/>
          <w:lang w:eastAsia="ru-RU"/>
        </w:rPr>
        <w:t xml:space="preserve"> и т.д. Помогают развить фантазию и запомнить образ буквы.</w:t>
      </w:r>
    </w:p>
    <w:p w:rsidR="003D44B7" w:rsidRPr="00795148" w:rsidRDefault="003D44B7" w:rsidP="003D44B7">
      <w:pPr>
        <w:pStyle w:val="a3"/>
        <w:rPr>
          <w:rFonts w:ascii="Times New Roman" w:hAnsi="Times New Roman" w:cs="Times New Roman"/>
          <w:sz w:val="28"/>
          <w:szCs w:val="28"/>
          <w:lang w:eastAsia="ru-RU"/>
        </w:rPr>
      </w:pPr>
      <w:proofErr w:type="spellStart"/>
      <w:r w:rsidRPr="00795148">
        <w:rPr>
          <w:rFonts w:ascii="Times New Roman" w:hAnsi="Times New Roman" w:cs="Times New Roman"/>
          <w:b/>
          <w:bCs/>
          <w:sz w:val="28"/>
          <w:szCs w:val="28"/>
          <w:u w:val="single"/>
          <w:lang w:eastAsia="ru-RU"/>
        </w:rPr>
        <w:t>Читайка</w:t>
      </w:r>
      <w:proofErr w:type="spellEnd"/>
      <w:r w:rsidRPr="00795148">
        <w:rPr>
          <w:rFonts w:ascii="Times New Roman" w:hAnsi="Times New Roman" w:cs="Times New Roman"/>
          <w:b/>
          <w:bCs/>
          <w:sz w:val="28"/>
          <w:szCs w:val="28"/>
          <w:u w:val="single"/>
          <w:lang w:eastAsia="ru-RU"/>
        </w:rPr>
        <w:t xml:space="preserve"> на шариках</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Это квадрат, который нужно сгибать по линиям, читая слова. Можно прочесть до 130 слов.</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sz w:val="28"/>
          <w:szCs w:val="28"/>
          <w:lang w:eastAsia="ru-RU"/>
        </w:rPr>
        <w:t>Игры-шнуровки, обучающие чтению: </w:t>
      </w:r>
      <w:r w:rsidRPr="00795148">
        <w:rPr>
          <w:rFonts w:ascii="Times New Roman" w:hAnsi="Times New Roman" w:cs="Times New Roman"/>
          <w:b/>
          <w:bCs/>
          <w:sz w:val="28"/>
          <w:szCs w:val="28"/>
          <w:lang w:eastAsia="ru-RU"/>
        </w:rPr>
        <w:t>«Яблонька», «Снеговик», «Ромашка».</w:t>
      </w:r>
      <w:r w:rsidRPr="00795148">
        <w:rPr>
          <w:rFonts w:ascii="Times New Roman" w:hAnsi="Times New Roman" w:cs="Times New Roman"/>
          <w:sz w:val="28"/>
          <w:szCs w:val="28"/>
          <w:lang w:eastAsia="ru-RU"/>
        </w:rPr>
        <w:t> Это разной формы шнуровки, соединяющие буквы в слова. Ими может играть и ребёнок, не знающий букв, просто как шнуровками.</w:t>
      </w:r>
    </w:p>
    <w:p w:rsidR="003D44B7" w:rsidRPr="00725187"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Конструктор букв</w:t>
      </w:r>
      <w:r w:rsidRPr="00795148">
        <w:rPr>
          <w:rFonts w:ascii="Times New Roman" w:hAnsi="Times New Roman" w:cs="Times New Roman"/>
          <w:sz w:val="28"/>
          <w:szCs w:val="28"/>
          <w:u w:val="single"/>
          <w:lang w:eastAsia="ru-RU"/>
        </w:rPr>
        <w:t> </w:t>
      </w:r>
      <w:r w:rsidRPr="00795148">
        <w:rPr>
          <w:rFonts w:ascii="Times New Roman" w:hAnsi="Times New Roman" w:cs="Times New Roman"/>
          <w:sz w:val="28"/>
          <w:szCs w:val="28"/>
          <w:lang w:eastAsia="ru-RU"/>
        </w:rPr>
        <w:t xml:space="preserve">знакомит с «внешностью» каждой буквы. На фанерной основе закреплены </w:t>
      </w:r>
      <w:proofErr w:type="spellStart"/>
      <w:r w:rsidRPr="00795148">
        <w:rPr>
          <w:rFonts w:ascii="Times New Roman" w:hAnsi="Times New Roman" w:cs="Times New Roman"/>
          <w:sz w:val="28"/>
          <w:szCs w:val="28"/>
          <w:lang w:eastAsia="ru-RU"/>
        </w:rPr>
        <w:t>резиночки</w:t>
      </w:r>
      <w:proofErr w:type="spellEnd"/>
      <w:r w:rsidRPr="00795148">
        <w:rPr>
          <w:rFonts w:ascii="Times New Roman" w:hAnsi="Times New Roman" w:cs="Times New Roman"/>
          <w:sz w:val="28"/>
          <w:szCs w:val="28"/>
          <w:lang w:eastAsia="ru-RU"/>
        </w:rPr>
        <w:t xml:space="preserve">. Под эти </w:t>
      </w:r>
      <w:proofErr w:type="spellStart"/>
      <w:r w:rsidRPr="00795148">
        <w:rPr>
          <w:rFonts w:ascii="Times New Roman" w:hAnsi="Times New Roman" w:cs="Times New Roman"/>
          <w:sz w:val="28"/>
          <w:szCs w:val="28"/>
          <w:lang w:eastAsia="ru-RU"/>
        </w:rPr>
        <w:t>резиночки</w:t>
      </w:r>
      <w:proofErr w:type="spellEnd"/>
      <w:r w:rsidRPr="00795148">
        <w:rPr>
          <w:rFonts w:ascii="Times New Roman" w:hAnsi="Times New Roman" w:cs="Times New Roman"/>
          <w:sz w:val="28"/>
          <w:szCs w:val="28"/>
          <w:lang w:eastAsia="ru-RU"/>
        </w:rPr>
        <w:t xml:space="preserve"> дети просовывают детали, из которых составляют буквы. Всего деталей 15, форма разная. Создание букв сопровождает сказка о приключениях в Фиолетовом лесу. Именно сказка устанавливает связь между буквой и звуком.</w:t>
      </w:r>
    </w:p>
    <w:p w:rsidR="003D44B7" w:rsidRPr="00725187" w:rsidRDefault="003D44B7" w:rsidP="003D44B7">
      <w:pPr>
        <w:pStyle w:val="a3"/>
        <w:rPr>
          <w:rFonts w:ascii="Times New Roman" w:hAnsi="Times New Roman" w:cs="Times New Roman"/>
          <w:sz w:val="28"/>
          <w:szCs w:val="28"/>
          <w:lang w:eastAsia="ru-RU"/>
        </w:rPr>
      </w:pPr>
    </w:p>
    <w:p w:rsidR="003D44B7" w:rsidRPr="00795148" w:rsidRDefault="003D44B7" w:rsidP="003D44B7">
      <w:pPr>
        <w:pStyle w:val="a3"/>
        <w:jc w:val="center"/>
        <w:rPr>
          <w:rFonts w:ascii="Times New Roman" w:hAnsi="Times New Roman" w:cs="Times New Roman"/>
          <w:b/>
          <w:bCs/>
          <w:sz w:val="28"/>
          <w:szCs w:val="28"/>
          <w:lang w:eastAsia="ru-RU"/>
        </w:rPr>
      </w:pPr>
      <w:r w:rsidRPr="00795148">
        <w:rPr>
          <w:rFonts w:ascii="Times New Roman" w:hAnsi="Times New Roman" w:cs="Times New Roman"/>
          <w:b/>
          <w:bCs/>
          <w:sz w:val="28"/>
          <w:szCs w:val="28"/>
          <w:lang w:eastAsia="ru-RU"/>
        </w:rPr>
        <w:t>Игры, обучающие цифрам, счёту, умножению и другим математическим действиям</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Кораблик «</w:t>
      </w:r>
      <w:proofErr w:type="gramStart"/>
      <w:r w:rsidRPr="00795148">
        <w:rPr>
          <w:rFonts w:ascii="Times New Roman" w:hAnsi="Times New Roman" w:cs="Times New Roman"/>
          <w:b/>
          <w:bCs/>
          <w:sz w:val="28"/>
          <w:szCs w:val="28"/>
          <w:u w:val="single"/>
          <w:lang w:eastAsia="ru-RU"/>
        </w:rPr>
        <w:t>Плюх-плюх</w:t>
      </w:r>
      <w:proofErr w:type="gramEnd"/>
      <w:r w:rsidRPr="00795148">
        <w:rPr>
          <w:rFonts w:ascii="Times New Roman" w:hAnsi="Times New Roman" w:cs="Times New Roman"/>
          <w:b/>
          <w:bCs/>
          <w:sz w:val="28"/>
          <w:szCs w:val="28"/>
          <w:u w:val="single"/>
          <w:lang w:eastAsia="ru-RU"/>
        </w:rPr>
        <w:t>».</w:t>
      </w:r>
      <w:r w:rsidRPr="00795148">
        <w:rPr>
          <w:rFonts w:ascii="Times New Roman" w:hAnsi="Times New Roman" w:cs="Times New Roman"/>
          <w:sz w:val="28"/>
          <w:szCs w:val="28"/>
          <w:lang w:eastAsia="ru-RU"/>
        </w:rPr>
        <w:t xml:space="preserve"> Это фанерный объёмный кораблик с деревянными мачтами, пронумерованными от 1 до 5, на которые нужно надеть флажки </w:t>
      </w:r>
      <w:r w:rsidRPr="00795148">
        <w:rPr>
          <w:rFonts w:ascii="Times New Roman" w:hAnsi="Times New Roman" w:cs="Times New Roman"/>
          <w:sz w:val="28"/>
          <w:szCs w:val="28"/>
          <w:lang w:eastAsia="ru-RU"/>
        </w:rPr>
        <w:lastRenderedPageBreak/>
        <w:t>одного цвета на каждую. Игру сопровождает сказка о капитане и матросе, Гусе и Лягушке.</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Кораблик «Брызг-брызг»</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Это плоский кораблик на игровом поле из </w:t>
      </w:r>
      <w:proofErr w:type="spellStart"/>
      <w:r w:rsidRPr="00795148">
        <w:rPr>
          <w:rFonts w:ascii="Times New Roman" w:hAnsi="Times New Roman" w:cs="Times New Roman"/>
          <w:sz w:val="28"/>
          <w:szCs w:val="28"/>
          <w:lang w:eastAsia="ru-RU"/>
        </w:rPr>
        <w:t>ковролина</w:t>
      </w:r>
      <w:proofErr w:type="spellEnd"/>
      <w:r w:rsidRPr="00795148">
        <w:rPr>
          <w:rFonts w:ascii="Times New Roman" w:hAnsi="Times New Roman" w:cs="Times New Roman"/>
          <w:sz w:val="28"/>
          <w:szCs w:val="28"/>
          <w:lang w:eastAsia="ru-RU"/>
        </w:rPr>
        <w:t>, на котором наклеена палуба. Каждой мачте соответствует цифра от 1 до 7. К ней нужно прикреплять липучками разных цветов паруса-флажки.</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Кораблик «Буль-буль»</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Он тоже плоский, но мачт у него десять. Соответственно, можно выучить счёт до 100, четыре математических действия. К кораблику прилагаются задания разной сложности.</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Математические корзинки</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Эта игра бывает разных уровней сложности. В каждую корзинку можно вложить до 10 грибков. Ребёнок собирает грибы вместе со зверушками-цифрами. Он должен оценить, сколько грибов нужно добавить до десятка, сравнивает, у кого грибов больше. Игра даёт понятие о составе числа, учит математическим действиям.</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sz w:val="28"/>
          <w:szCs w:val="28"/>
          <w:lang w:eastAsia="ru-RU"/>
        </w:rPr>
        <w:t>Набор карточек «</w:t>
      </w:r>
      <w:r w:rsidRPr="00795148">
        <w:rPr>
          <w:rFonts w:ascii="Times New Roman" w:hAnsi="Times New Roman" w:cs="Times New Roman"/>
          <w:b/>
          <w:bCs/>
          <w:sz w:val="28"/>
          <w:szCs w:val="28"/>
          <w:lang w:eastAsia="ru-RU"/>
        </w:rPr>
        <w:t>Забавные цифры</w:t>
      </w:r>
      <w:r w:rsidRPr="00795148">
        <w:rPr>
          <w:rFonts w:ascii="Times New Roman" w:hAnsi="Times New Roman" w:cs="Times New Roman"/>
          <w:sz w:val="28"/>
          <w:szCs w:val="28"/>
          <w:lang w:eastAsia="ru-RU"/>
        </w:rPr>
        <w:t>». Каждая цифра имеет образ какой-нибудь зверушки. Карточки развивают воображение и помогают запомнить образ цифры.</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Прозрачная цифра</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Эта игра состоит из полосок на прозрачной плёнке. Ребёнок должен создать из них цифры. Формирует пространственное мышление, комбинаторику. Чем-то похожа </w:t>
      </w:r>
      <w:proofErr w:type="gramStart"/>
      <w:r w:rsidRPr="00795148">
        <w:rPr>
          <w:rFonts w:ascii="Times New Roman" w:hAnsi="Times New Roman" w:cs="Times New Roman"/>
          <w:sz w:val="28"/>
          <w:szCs w:val="28"/>
          <w:lang w:eastAsia="ru-RU"/>
        </w:rPr>
        <w:t>на</w:t>
      </w:r>
      <w:proofErr w:type="gramEnd"/>
      <w:r w:rsidRPr="00795148">
        <w:rPr>
          <w:rFonts w:ascii="Times New Roman" w:hAnsi="Times New Roman" w:cs="Times New Roman"/>
          <w:sz w:val="28"/>
          <w:szCs w:val="28"/>
          <w:lang w:eastAsia="ru-RU"/>
        </w:rPr>
        <w:t xml:space="preserve"> «Конструктор букв», но из других материалов.</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Чудо-цветик</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Игра представляет собой фанерные цветочки, разделённые на части. Ребёнок складывает из частей целое, а также фигурки по инструкции.</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sz w:val="28"/>
          <w:szCs w:val="28"/>
          <w:u w:val="single"/>
          <w:lang w:eastAsia="ru-RU"/>
        </w:rPr>
        <w:t>Шнуровка «</w:t>
      </w:r>
      <w:proofErr w:type="spellStart"/>
      <w:r w:rsidRPr="00795148">
        <w:rPr>
          <w:rFonts w:ascii="Times New Roman" w:hAnsi="Times New Roman" w:cs="Times New Roman"/>
          <w:b/>
          <w:bCs/>
          <w:sz w:val="28"/>
          <w:szCs w:val="28"/>
          <w:u w:val="single"/>
          <w:lang w:eastAsia="ru-RU"/>
        </w:rPr>
        <w:t>Счетовозик</w:t>
      </w:r>
      <w:proofErr w:type="spellEnd"/>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учит сложению и вычитанию до 20 детей от 4 лет. Может использоваться просто как шнуровка.</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b/>
          <w:bCs/>
          <w:sz w:val="28"/>
          <w:szCs w:val="28"/>
          <w:u w:val="single"/>
          <w:lang w:eastAsia="ru-RU"/>
        </w:rPr>
        <w:t>Планета умножения</w:t>
      </w:r>
      <w:r w:rsidRPr="00795148">
        <w:rPr>
          <w:rFonts w:ascii="Times New Roman" w:hAnsi="Times New Roman" w:cs="Times New Roman"/>
          <w:sz w:val="28"/>
          <w:szCs w:val="28"/>
          <w:u w:val="single"/>
          <w:lang w:eastAsia="ru-RU"/>
        </w:rPr>
        <w:t>.</w:t>
      </w:r>
      <w:r w:rsidRPr="00795148">
        <w:rPr>
          <w:rFonts w:ascii="Times New Roman" w:hAnsi="Times New Roman" w:cs="Times New Roman"/>
          <w:sz w:val="28"/>
          <w:szCs w:val="28"/>
          <w:lang w:eastAsia="ru-RU"/>
        </w:rPr>
        <w:t xml:space="preserve"> Это игра для группы дошкольников или младших школьников. В процессе игры можно научиться умножению. Нужно добраться до космического корабля по своей шахте, чередуя ходы. Умножение понадобится при подсчёте голосов.</w:t>
      </w:r>
    </w:p>
    <w:p w:rsidR="003D44B7" w:rsidRPr="00795148" w:rsidRDefault="003D44B7" w:rsidP="003D44B7">
      <w:pPr>
        <w:pStyle w:val="a3"/>
        <w:jc w:val="center"/>
        <w:rPr>
          <w:rFonts w:ascii="Times New Roman" w:hAnsi="Times New Roman" w:cs="Times New Roman"/>
          <w:b/>
          <w:bCs/>
          <w:sz w:val="28"/>
          <w:szCs w:val="28"/>
          <w:lang w:eastAsia="ru-RU"/>
        </w:rPr>
      </w:pPr>
      <w:r w:rsidRPr="00795148">
        <w:rPr>
          <w:rFonts w:ascii="Times New Roman" w:hAnsi="Times New Roman" w:cs="Times New Roman"/>
          <w:b/>
          <w:bCs/>
          <w:sz w:val="28"/>
          <w:szCs w:val="28"/>
          <w:lang w:eastAsia="ru-RU"/>
        </w:rPr>
        <w:t xml:space="preserve">Как играть в игры </w:t>
      </w:r>
      <w:proofErr w:type="spellStart"/>
      <w:r w:rsidRPr="00795148">
        <w:rPr>
          <w:rFonts w:ascii="Times New Roman" w:hAnsi="Times New Roman" w:cs="Times New Roman"/>
          <w:b/>
          <w:bCs/>
          <w:sz w:val="28"/>
          <w:szCs w:val="28"/>
          <w:lang w:eastAsia="ru-RU"/>
        </w:rPr>
        <w:t>Воскобовича</w:t>
      </w:r>
      <w:proofErr w:type="spellEnd"/>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sz w:val="28"/>
          <w:szCs w:val="28"/>
          <w:lang w:eastAsia="ru-RU"/>
        </w:rPr>
        <w:t>Нужно внимательно изучить правила игры и её сказочную основу (ведь сказку придётся читать или рассказывать родителям). Лучше всего следовать методическим рекомендациям, выполнять задание по очереди, постепенно усложняя игру. Есть родители, которые не любят читать инструкции. Они могут играть с ребёнком как им угодно, и это тоже будет интересно и полезно, но вряд ли будет использован весь потенциал игры.</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sz w:val="28"/>
          <w:szCs w:val="28"/>
          <w:lang w:eastAsia="ru-RU"/>
        </w:rPr>
        <w:t xml:space="preserve">Если уж играть в игры </w:t>
      </w:r>
      <w:proofErr w:type="spellStart"/>
      <w:r w:rsidRPr="00795148">
        <w:rPr>
          <w:rFonts w:ascii="Times New Roman" w:hAnsi="Times New Roman" w:cs="Times New Roman"/>
          <w:sz w:val="28"/>
          <w:szCs w:val="28"/>
          <w:lang w:eastAsia="ru-RU"/>
        </w:rPr>
        <w:t>Воскобовича</w:t>
      </w:r>
      <w:proofErr w:type="spellEnd"/>
      <w:r w:rsidRPr="00795148">
        <w:rPr>
          <w:rFonts w:ascii="Times New Roman" w:hAnsi="Times New Roman" w:cs="Times New Roman"/>
          <w:sz w:val="28"/>
          <w:szCs w:val="28"/>
          <w:lang w:eastAsia="ru-RU"/>
        </w:rPr>
        <w:t>, лучше приобрести хотя бы три игры: развивающую, обучающую чтению и математике.</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sz w:val="28"/>
          <w:szCs w:val="28"/>
          <w:lang w:eastAsia="ru-RU"/>
        </w:rPr>
        <w:t xml:space="preserve">Игры </w:t>
      </w:r>
      <w:proofErr w:type="spellStart"/>
      <w:r w:rsidRPr="00795148">
        <w:rPr>
          <w:rFonts w:ascii="Times New Roman" w:hAnsi="Times New Roman" w:cs="Times New Roman"/>
          <w:sz w:val="28"/>
          <w:szCs w:val="28"/>
          <w:lang w:eastAsia="ru-RU"/>
        </w:rPr>
        <w:t>Воскобовича</w:t>
      </w:r>
      <w:proofErr w:type="spellEnd"/>
      <w:r w:rsidRPr="00795148">
        <w:rPr>
          <w:rFonts w:ascii="Times New Roman" w:hAnsi="Times New Roman" w:cs="Times New Roman"/>
          <w:sz w:val="28"/>
          <w:szCs w:val="28"/>
          <w:lang w:eastAsia="ru-RU"/>
        </w:rPr>
        <w:t xml:space="preserve"> не развивают речь, если ребёнок играет в них самостоятельно. Поэтому лучше принимать участие в его играх и спрашивать о порядке и цели его действий, просить пересказать сюжет сказки.</w:t>
      </w:r>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sz w:val="28"/>
          <w:szCs w:val="28"/>
          <w:lang w:eastAsia="ru-RU"/>
        </w:rPr>
        <w:t xml:space="preserve">Игры можно отнести к настольным (или «настенным»), поэтому они не способствуют физическому развитию ребёнка, а только интеллектуальному и психологическому. Родители сами должны позаботиться о физической </w:t>
      </w:r>
      <w:r w:rsidRPr="00795148">
        <w:rPr>
          <w:rFonts w:ascii="Times New Roman" w:hAnsi="Times New Roman" w:cs="Times New Roman"/>
          <w:sz w:val="28"/>
          <w:szCs w:val="28"/>
          <w:lang w:eastAsia="ru-RU"/>
        </w:rPr>
        <w:lastRenderedPageBreak/>
        <w:t>разминке. Помните, что даже шестилетний ребёнок не может сосредотачиваться на чём-то больше 15 минут.</w:t>
      </w:r>
    </w:p>
    <w:p w:rsidR="003D44B7" w:rsidRPr="00795148" w:rsidRDefault="003D44B7" w:rsidP="003D44B7">
      <w:pPr>
        <w:pStyle w:val="a3"/>
        <w:jc w:val="center"/>
        <w:rPr>
          <w:rFonts w:ascii="Times New Roman" w:hAnsi="Times New Roman" w:cs="Times New Roman"/>
          <w:b/>
          <w:bCs/>
          <w:sz w:val="28"/>
          <w:szCs w:val="28"/>
          <w:lang w:eastAsia="ru-RU"/>
        </w:rPr>
      </w:pPr>
      <w:r w:rsidRPr="00795148">
        <w:rPr>
          <w:rFonts w:ascii="Times New Roman" w:hAnsi="Times New Roman" w:cs="Times New Roman"/>
          <w:b/>
          <w:bCs/>
          <w:sz w:val="28"/>
          <w:szCs w:val="28"/>
          <w:lang w:eastAsia="ru-RU"/>
        </w:rPr>
        <w:t xml:space="preserve">Недостатки игр </w:t>
      </w:r>
      <w:proofErr w:type="spellStart"/>
      <w:r w:rsidRPr="00795148">
        <w:rPr>
          <w:rFonts w:ascii="Times New Roman" w:hAnsi="Times New Roman" w:cs="Times New Roman"/>
          <w:b/>
          <w:bCs/>
          <w:sz w:val="28"/>
          <w:szCs w:val="28"/>
          <w:lang w:eastAsia="ru-RU"/>
        </w:rPr>
        <w:t>Воскобовича</w:t>
      </w:r>
      <w:proofErr w:type="spellEnd"/>
    </w:p>
    <w:p w:rsidR="003D44B7" w:rsidRPr="00795148" w:rsidRDefault="003D44B7" w:rsidP="003D44B7">
      <w:pPr>
        <w:pStyle w:val="a3"/>
        <w:rPr>
          <w:rFonts w:ascii="Times New Roman" w:hAnsi="Times New Roman" w:cs="Times New Roman"/>
          <w:sz w:val="28"/>
          <w:szCs w:val="28"/>
          <w:lang w:eastAsia="ru-RU"/>
        </w:rPr>
      </w:pPr>
      <w:r w:rsidRPr="00795148">
        <w:rPr>
          <w:rFonts w:ascii="Times New Roman" w:hAnsi="Times New Roman" w:cs="Times New Roman"/>
          <w:sz w:val="28"/>
          <w:szCs w:val="28"/>
          <w:lang w:eastAsia="ru-RU"/>
        </w:rPr>
        <w:t xml:space="preserve">А нет никаких недостатков. Всегда есть дети, которым определённая методика не подходит. Игры </w:t>
      </w:r>
      <w:proofErr w:type="spellStart"/>
      <w:r w:rsidRPr="00795148">
        <w:rPr>
          <w:rFonts w:ascii="Times New Roman" w:hAnsi="Times New Roman" w:cs="Times New Roman"/>
          <w:sz w:val="28"/>
          <w:szCs w:val="28"/>
          <w:lang w:eastAsia="ru-RU"/>
        </w:rPr>
        <w:t>Воскобовича</w:t>
      </w:r>
      <w:proofErr w:type="spellEnd"/>
      <w:r w:rsidRPr="00795148">
        <w:rPr>
          <w:rFonts w:ascii="Times New Roman" w:hAnsi="Times New Roman" w:cs="Times New Roman"/>
          <w:sz w:val="28"/>
          <w:szCs w:val="28"/>
          <w:lang w:eastAsia="ru-RU"/>
        </w:rPr>
        <w:t xml:space="preserve"> подходят всем. И это можно объяснить: в дошкольном возрасте именно игра – главное дело человека, в игре он живёт, растёт, развивается и обучается. Поэтому игра подходит всем.</w:t>
      </w:r>
    </w:p>
    <w:p w:rsidR="003D44B7" w:rsidRPr="00795148" w:rsidRDefault="003D44B7" w:rsidP="003D44B7">
      <w:pPr>
        <w:pStyle w:val="a3"/>
        <w:rPr>
          <w:rFonts w:ascii="Times New Roman" w:hAnsi="Times New Roman" w:cs="Times New Roman"/>
          <w:sz w:val="28"/>
          <w:szCs w:val="28"/>
          <w:lang w:eastAsia="ru-RU"/>
        </w:rPr>
      </w:pPr>
      <w:proofErr w:type="gramStart"/>
      <w:r w:rsidRPr="00795148">
        <w:rPr>
          <w:rFonts w:ascii="Times New Roman" w:hAnsi="Times New Roman" w:cs="Times New Roman"/>
          <w:sz w:val="28"/>
          <w:szCs w:val="28"/>
          <w:lang w:eastAsia="ru-RU"/>
        </w:rPr>
        <w:t>Дети</w:t>
      </w:r>
      <w:proofErr w:type="gramEnd"/>
      <w:r w:rsidRPr="00795148">
        <w:rPr>
          <w:rFonts w:ascii="Times New Roman" w:hAnsi="Times New Roman" w:cs="Times New Roman"/>
          <w:sz w:val="28"/>
          <w:szCs w:val="28"/>
          <w:lang w:eastAsia="ru-RU"/>
        </w:rPr>
        <w:t xml:space="preserve"> занимающиеся по методике </w:t>
      </w:r>
      <w:proofErr w:type="spellStart"/>
      <w:r w:rsidRPr="00795148">
        <w:rPr>
          <w:rFonts w:ascii="Times New Roman" w:hAnsi="Times New Roman" w:cs="Times New Roman"/>
          <w:sz w:val="28"/>
          <w:szCs w:val="28"/>
          <w:lang w:eastAsia="ru-RU"/>
        </w:rPr>
        <w:t>Воскобовича</w:t>
      </w:r>
      <w:proofErr w:type="spellEnd"/>
      <w:r w:rsidRPr="00795148">
        <w:rPr>
          <w:rFonts w:ascii="Times New Roman" w:hAnsi="Times New Roman" w:cs="Times New Roman"/>
          <w:sz w:val="28"/>
          <w:szCs w:val="28"/>
          <w:lang w:eastAsia="ru-RU"/>
        </w:rPr>
        <w:t xml:space="preserve"> обычно показывают хороший уровень развития памяти, мышления, внимания, а также умение концентрироваться на поставленной задаче и доводить ее до конца. У этих детей хорошо развито стремление к познанию и исследованию чего-то нового, что немаловажно для процесса обучения в школе.</w:t>
      </w:r>
    </w:p>
    <w:p w:rsidR="003D44B7" w:rsidRPr="00795148" w:rsidRDefault="003D44B7" w:rsidP="003D44B7">
      <w:pPr>
        <w:pStyle w:val="a3"/>
        <w:rPr>
          <w:rFonts w:ascii="Times New Roman" w:hAnsi="Times New Roman" w:cs="Times New Roman"/>
          <w:sz w:val="28"/>
          <w:szCs w:val="28"/>
        </w:rPr>
      </w:pPr>
    </w:p>
    <w:p w:rsidR="00F90F8F" w:rsidRDefault="00F90F8F"/>
    <w:sectPr w:rsidR="00F90F8F" w:rsidSect="001A3F0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B7"/>
    <w:rsid w:val="001A3F01"/>
    <w:rsid w:val="003D44B7"/>
    <w:rsid w:val="003F02B3"/>
    <w:rsid w:val="00C66084"/>
    <w:rsid w:val="00F90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4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44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4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44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1316</Words>
  <Characters>7502</Characters>
  <Application>Microsoft Office Word</Application>
  <DocSecurity>0</DocSecurity>
  <Lines>62</Lines>
  <Paragraphs>17</Paragraphs>
  <ScaleCrop>false</ScaleCrop>
  <Company/>
  <LinksUpToDate>false</LinksUpToDate>
  <CharactersWithSpaces>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2022-03-04T12:45:00Z</dcterms:created>
  <dcterms:modified xsi:type="dcterms:W3CDTF">2022-11-22T16:00:00Z</dcterms:modified>
</cp:coreProperties>
</file>