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EDA" w:rsidRPr="006D3612" w:rsidRDefault="00240EDA" w:rsidP="00240EDA">
      <w:pPr>
        <w:pStyle w:val="3"/>
        <w:ind w:left="-1134"/>
        <w:jc w:val="center"/>
        <w:rPr>
          <w:rFonts w:eastAsia="Times New Roman"/>
          <w:b w:val="0"/>
          <w:color w:val="1E2120"/>
          <w:sz w:val="22"/>
          <w:szCs w:val="22"/>
        </w:rPr>
      </w:pPr>
      <w:r>
        <w:rPr>
          <w:rFonts w:ascii="Tahoma" w:eastAsia="Times New Roman" w:hAnsi="Tahoma" w:cs="Tahoma"/>
          <w:b w:val="0"/>
          <w:bCs w:val="0"/>
          <w:noProof/>
          <w:color w:val="333333"/>
        </w:rPr>
        <w:drawing>
          <wp:inline distT="0" distB="0" distL="0" distR="0">
            <wp:extent cx="6848475" cy="9105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612">
        <w:rPr>
          <w:rFonts w:ascii="Tahoma" w:eastAsia="Times New Roman" w:hAnsi="Tahoma" w:cs="Tahoma"/>
          <w:color w:val="333333"/>
          <w:sz w:val="22"/>
          <w:szCs w:val="22"/>
        </w:rPr>
        <w:lastRenderedPageBreak/>
        <w:t>1. Общие требования охраны труда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  <w:r w:rsidRPr="006D3612">
        <w:rPr>
          <w:rFonts w:ascii="Tahoma" w:eastAsia="Times New Roman" w:hAnsi="Tahoma" w:cs="Tahoma"/>
          <w:color w:val="333333"/>
          <w:lang w:eastAsia="ru-RU"/>
        </w:rPr>
        <w:t>1.1. К самостоятельной работе музыкальным руководителем допускаются лица в возрасте не моложе 18 лет, прошедшие соответствующую подготовку, инструктаж по охране труда, медицинский осмотр и не имеющие противопоказаний по состоянию здоровья.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1.2. При работе музыкальным руководителем соблюдать правила внутреннего трудового распорядка, установленные режимы труда и отдыха.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1.3. При проведении занятий в музыкальном зале возможно воздействие на работающих и детей следующих опасных факторов:</w:t>
      </w:r>
      <w:proofErr w:type="gramStart"/>
      <w:r w:rsidRPr="006D3612">
        <w:rPr>
          <w:rFonts w:ascii="Tahoma" w:eastAsia="Times New Roman" w:hAnsi="Tahoma" w:cs="Tahoma"/>
          <w:color w:val="333333"/>
          <w:lang w:eastAsia="ru-RU"/>
        </w:rPr>
        <w:br/>
        <w:t>-</w:t>
      </w:r>
      <w:proofErr w:type="gramEnd"/>
      <w:r w:rsidRPr="006D3612">
        <w:rPr>
          <w:rFonts w:ascii="Tahoma" w:eastAsia="Times New Roman" w:hAnsi="Tahoma" w:cs="Tahoma"/>
          <w:color w:val="333333"/>
          <w:lang w:eastAsia="ru-RU"/>
        </w:rPr>
        <w:t>нарушение остроты зрения при недостаточной освещенности музыкального зала;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-травмы при падении детей во время проведения танцевальных и других подвижных занятий;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-поражение электрическим током при использовании неисправных электрических звуковоспроизводящих музыкальных аппаратов и инструментов.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1.4. В музыкальном зале должен быть вывешен комнатный термометр для контроля температурного режима.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1.5. Работающие обязаны соблюдать правила пожарной безопасности, знать места расположения первичных средств пожаротушения и направления эвакуации при пожаре.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1.6. При несчастном случае немедленно сообщить об этом администрации учреждения.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1.7. В процессе работы соблюдать правила личной гигиены, содержать в чистоте рабочее место.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1.8.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333333"/>
          <w:lang w:eastAsia="ru-RU"/>
        </w:rPr>
      </w:pPr>
      <w:r w:rsidRPr="006D3612">
        <w:rPr>
          <w:rFonts w:ascii="Tahoma" w:eastAsia="Times New Roman" w:hAnsi="Tahoma" w:cs="Tahoma"/>
          <w:b/>
          <w:color w:val="333333"/>
          <w:lang w:eastAsia="ru-RU"/>
        </w:rPr>
        <w:t>2. Требования охраны труда перед началом работы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  <w:r w:rsidRPr="006D3612">
        <w:rPr>
          <w:rFonts w:ascii="Tahoma" w:eastAsia="Times New Roman" w:hAnsi="Tahoma" w:cs="Tahoma"/>
          <w:color w:val="333333"/>
          <w:lang w:eastAsia="ru-RU"/>
        </w:rPr>
        <w:t>2.1. Включить полностью освещение музыкального зала и убедиться в исправной работе светильников. Наименьшая освещенность должна быть: при люминесцентных лампах не менее 200 лк. (13 Вт/кв. м), при лампах накаливания не менее 100 лк. (32 Вт/кв</w:t>
      </w:r>
      <w:proofErr w:type="gramStart"/>
      <w:r w:rsidRPr="006D3612">
        <w:rPr>
          <w:rFonts w:ascii="Tahoma" w:eastAsia="Times New Roman" w:hAnsi="Tahoma" w:cs="Tahoma"/>
          <w:color w:val="333333"/>
          <w:lang w:eastAsia="ru-RU"/>
        </w:rPr>
        <w:t>.м</w:t>
      </w:r>
      <w:proofErr w:type="gramEnd"/>
      <w:r w:rsidRPr="006D3612">
        <w:rPr>
          <w:rFonts w:ascii="Tahoma" w:eastAsia="Times New Roman" w:hAnsi="Tahoma" w:cs="Tahoma"/>
          <w:color w:val="333333"/>
          <w:lang w:eastAsia="ru-RU"/>
        </w:rPr>
        <w:t>,).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2.2. Убедиться в исправности электрооборудования музыкального зала: светильники должны быть надежно подвешены к потолку и иметь светорассеивающую арматуру; коммутационные коробки должны быть закрыты крышками, а электророзетки - фальшвилками; корпуса и крышки выключателей и розеток не должны иметь трещин и сколов, а также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оголенных контактов.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2.3. При использовании на занятиях электрических звуковоспроизводящих музыкальных аппаратов и инструментов убедиться в их исправности и целостности подводящих кабелей и электровилок.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2.4. Проверить санитарное состояние музыкального зала и проветрить его, открыв окна или фрамуги и двери. Окна в открытом положении фиксировать крючками, а фрамуги должны иметь ограничители. Проветривание закончить за 30 мин. до прихода детей.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2.5. Убедиться в том, что температура воздуха в музыкальном зале не ниже 19°С.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2.6. Во избежание падения детей убедиться в том, что ковры и дорожки надежно прикреплены к полу.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333333"/>
          <w:lang w:eastAsia="ru-RU"/>
        </w:rPr>
      </w:pPr>
      <w:r w:rsidRPr="006D3612">
        <w:rPr>
          <w:rFonts w:ascii="Tahoma" w:eastAsia="Times New Roman" w:hAnsi="Tahoma" w:cs="Tahoma"/>
          <w:b/>
          <w:color w:val="333333"/>
          <w:lang w:eastAsia="ru-RU"/>
        </w:rPr>
        <w:t>3. Требования охраны труда во время работы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  <w:r w:rsidRPr="006D3612">
        <w:rPr>
          <w:rFonts w:ascii="Tahoma" w:eastAsia="Times New Roman" w:hAnsi="Tahoma" w:cs="Tahoma"/>
          <w:color w:val="333333"/>
          <w:lang w:eastAsia="ru-RU"/>
        </w:rPr>
        <w:t>3.1. Строго соблюдать методику проведения музыкального занятия.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3.2. Соблюдать установленную продолжительность музыкального занятия:</w:t>
      </w:r>
      <w:proofErr w:type="gramStart"/>
      <w:r w:rsidRPr="006D3612">
        <w:rPr>
          <w:rFonts w:ascii="Tahoma" w:eastAsia="Times New Roman" w:hAnsi="Tahoma" w:cs="Tahoma"/>
          <w:color w:val="333333"/>
          <w:lang w:eastAsia="ru-RU"/>
        </w:rPr>
        <w:br/>
        <w:t>-</w:t>
      </w:r>
      <w:proofErr w:type="gramEnd"/>
      <w:r w:rsidRPr="006D3612">
        <w:rPr>
          <w:rFonts w:ascii="Tahoma" w:eastAsia="Times New Roman" w:hAnsi="Tahoma" w:cs="Tahoma"/>
          <w:color w:val="333333"/>
          <w:lang w:eastAsia="ru-RU"/>
        </w:rPr>
        <w:t>для младшей и средней групп -10-15 мин.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-для старшей группы - 20-25 млн.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-для подготовительной группы - 25-30 мин.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</w:r>
      <w:r w:rsidRPr="006D3612">
        <w:rPr>
          <w:rFonts w:ascii="Tahoma" w:eastAsia="Times New Roman" w:hAnsi="Tahoma" w:cs="Tahoma"/>
          <w:color w:val="333333"/>
          <w:lang w:eastAsia="ru-RU"/>
        </w:rPr>
        <w:lastRenderedPageBreak/>
        <w:t>3.3. При проведении занятия поддерживать дисциплину и порядок, следить за тем, чтобы дети выполняли все указания музыкального руководителя и воспитателя.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3.4. Не разрешать детям самовольно покидать место проведения занятия.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3.5. При использовании на музыкальном занятии электрических звуковоспроизводящих аппаратов и инструментов (магнитофон, проигрыватель, телевизор и др.) руководствоваться «Инструкцией по охране труда при использовании технических средств обучения».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3.6. При поднятой крышке музыкального инструмента (рояль, фортепиано и др.) следить за тем, чтобы крышка надежно и устойчиво опиралась на упор, не подставлять под поднятую крышку руки.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333333"/>
          <w:lang w:eastAsia="ru-RU"/>
        </w:rPr>
      </w:pPr>
      <w:r w:rsidRPr="006D3612">
        <w:rPr>
          <w:rFonts w:ascii="Tahoma" w:eastAsia="Times New Roman" w:hAnsi="Tahoma" w:cs="Tahoma"/>
          <w:b/>
          <w:color w:val="333333"/>
          <w:lang w:eastAsia="ru-RU"/>
        </w:rPr>
        <w:t>4. Требования охраны труда в аварийных ситуациях 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  <w:r w:rsidRPr="006D3612">
        <w:rPr>
          <w:rFonts w:ascii="Tahoma" w:eastAsia="Times New Roman" w:hAnsi="Tahoma" w:cs="Tahoma"/>
          <w:color w:val="333333"/>
          <w:lang w:eastAsia="ru-RU"/>
        </w:rPr>
        <w:t>4.1. При возникновении пожара немедленно эвакуировать детей из музыкального зала, сообщить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4.2. 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4.3. При поражении электрическим током немедленно отключить напряжение и в случае отсутствия у пострадавшего дыхания и пульса сделать ему искусственное дыхание или провести непрямой (закрытый) массаж сердца до восстановления дыхания и пульса и отправить пострадавшего в ближайшее лечебное учреждение.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333333"/>
          <w:lang w:eastAsia="ru-RU"/>
        </w:rPr>
      </w:pPr>
      <w:r w:rsidRPr="006D3612">
        <w:rPr>
          <w:rFonts w:ascii="Tahoma" w:eastAsia="Times New Roman" w:hAnsi="Tahoma" w:cs="Tahoma"/>
          <w:b/>
          <w:color w:val="333333"/>
          <w:lang w:eastAsia="ru-RU"/>
        </w:rPr>
        <w:t>5. Требования охраны труда по окончании работы</w:t>
      </w: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</w:p>
    <w:p w:rsidR="00240EDA" w:rsidRPr="006D3612" w:rsidRDefault="00240EDA" w:rsidP="00240ED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  <w:r w:rsidRPr="006D3612">
        <w:rPr>
          <w:rFonts w:ascii="Tahoma" w:eastAsia="Times New Roman" w:hAnsi="Tahoma" w:cs="Tahoma"/>
          <w:color w:val="333333"/>
          <w:lang w:eastAsia="ru-RU"/>
        </w:rPr>
        <w:t>5.1. Выключить электрические звуковоспроизводящие аппараты и инструменты.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5.2. Убрать в отведенное место инвентарь и оборудование.</w:t>
      </w:r>
      <w:r w:rsidRPr="006D3612">
        <w:rPr>
          <w:rFonts w:ascii="Tahoma" w:eastAsia="Times New Roman" w:hAnsi="Tahoma" w:cs="Tahoma"/>
          <w:color w:val="333333"/>
          <w:lang w:eastAsia="ru-RU"/>
        </w:rPr>
        <w:br/>
        <w:t>5.3. Проветрить музыкальный зал, закрыть окна, фрамуги и выключить свет.</w:t>
      </w:r>
    </w:p>
    <w:p w:rsidR="005627CB" w:rsidRDefault="005627CB"/>
    <w:sectPr w:rsidR="005627CB" w:rsidSect="0056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EDA"/>
    <w:rsid w:val="00240EDA"/>
    <w:rsid w:val="00562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DA"/>
  </w:style>
  <w:style w:type="paragraph" w:styleId="3">
    <w:name w:val="heading 3"/>
    <w:basedOn w:val="a"/>
    <w:link w:val="30"/>
    <w:uiPriority w:val="9"/>
    <w:qFormat/>
    <w:rsid w:val="00240EDA"/>
    <w:pPr>
      <w:spacing w:before="100" w:beforeAutospacing="1" w:after="90" w:line="300" w:lineRule="auto"/>
      <w:outlineLvl w:val="2"/>
    </w:pPr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40EDA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707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2022-11-23T02:53:00Z</dcterms:created>
  <dcterms:modified xsi:type="dcterms:W3CDTF">2022-11-23T02:54:00Z</dcterms:modified>
</cp:coreProperties>
</file>