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775" w:rsidRPr="00531DF1" w:rsidRDefault="00AF6775" w:rsidP="00AF677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31DF1">
        <w:rPr>
          <w:rFonts w:ascii="Times New Roman" w:hAnsi="Times New Roman" w:cs="Times New Roman"/>
          <w:sz w:val="26"/>
          <w:szCs w:val="26"/>
        </w:rPr>
        <w:t>Муниципальное бюджетное дошкольное образовательное учреждение</w:t>
      </w:r>
    </w:p>
    <w:p w:rsidR="00AF6775" w:rsidRPr="00531DF1" w:rsidRDefault="00AF6775" w:rsidP="00AF677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31DF1">
        <w:rPr>
          <w:rFonts w:ascii="Times New Roman" w:hAnsi="Times New Roman" w:cs="Times New Roman"/>
          <w:sz w:val="26"/>
          <w:szCs w:val="26"/>
        </w:rPr>
        <w:t>детский сад комбинированного вида № 143</w:t>
      </w:r>
    </w:p>
    <w:p w:rsidR="00AF6775" w:rsidRPr="00531DF1" w:rsidRDefault="00AF6775" w:rsidP="00AF677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31DF1">
        <w:rPr>
          <w:rFonts w:ascii="Times New Roman" w:hAnsi="Times New Roman" w:cs="Times New Roman"/>
          <w:sz w:val="26"/>
          <w:szCs w:val="26"/>
        </w:rPr>
        <w:t>города Улан-Удэ</w:t>
      </w:r>
    </w:p>
    <w:p w:rsidR="00AF6775" w:rsidRDefault="00AF6775" w:rsidP="00AF67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6775" w:rsidRDefault="00AF6775" w:rsidP="00AF67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6775" w:rsidRDefault="00AF6775" w:rsidP="00AF6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775" w:rsidRDefault="00AF6775" w:rsidP="00AF6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775" w:rsidRDefault="00AF6775" w:rsidP="00AF6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775" w:rsidRDefault="00AF6775" w:rsidP="00AF6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775" w:rsidRDefault="00AF6775" w:rsidP="00AF6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6775" w:rsidRDefault="00AF6775" w:rsidP="00AF6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6775" w:rsidRPr="00AF6775" w:rsidRDefault="00AF6775" w:rsidP="00AF6775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</w:pPr>
      <w:r w:rsidRPr="00AF6775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 xml:space="preserve">Использование </w:t>
      </w:r>
      <w:proofErr w:type="spellStart"/>
      <w:r w:rsidRPr="00AF6775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>синквейна</w:t>
      </w:r>
      <w:proofErr w:type="spellEnd"/>
      <w:r w:rsidRPr="00AF6775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 xml:space="preserve"> при ознакомлении детей дошкольного возраста с профессиями</w:t>
      </w:r>
    </w:p>
    <w:p w:rsidR="00AF6775" w:rsidRDefault="00AF6775" w:rsidP="00AF6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6775" w:rsidRDefault="00AF6775" w:rsidP="00AF6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6775" w:rsidRDefault="00AF6775" w:rsidP="00AF6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6775" w:rsidRDefault="00AF6775" w:rsidP="00AF6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6775" w:rsidRDefault="00AF6775" w:rsidP="00AF6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6775" w:rsidRDefault="00AF6775" w:rsidP="00AF6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6775" w:rsidRDefault="00AF6775" w:rsidP="00AF6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6775" w:rsidRDefault="00AF6775" w:rsidP="00AF6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6775" w:rsidRDefault="00AF6775" w:rsidP="00AF6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6775" w:rsidRDefault="00AF6775" w:rsidP="00AF6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6775" w:rsidRDefault="00AF6775" w:rsidP="00AF6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6775" w:rsidRDefault="00AF6775" w:rsidP="00AF6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6775" w:rsidRDefault="00AF6775" w:rsidP="00AF6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6775" w:rsidRDefault="00AF6775" w:rsidP="00AF6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6775" w:rsidRDefault="00AF6775" w:rsidP="00AF6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6775" w:rsidRDefault="00AF6775" w:rsidP="00AF6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6775" w:rsidRDefault="00AF6775" w:rsidP="00AF6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6775" w:rsidRDefault="00AF6775" w:rsidP="00AF6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6775" w:rsidRDefault="00AF6775" w:rsidP="00AF6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6775" w:rsidRDefault="00AF6775" w:rsidP="00AF6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6775" w:rsidRDefault="00AF6775" w:rsidP="00AF6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6775" w:rsidRDefault="00AF6775" w:rsidP="00AF6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6775" w:rsidRDefault="00AF6775" w:rsidP="00AF6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6775" w:rsidRDefault="00AF6775" w:rsidP="00AF6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6775" w:rsidRDefault="00AF6775" w:rsidP="00AF6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6775" w:rsidRPr="001D2F9A" w:rsidRDefault="00AF6775" w:rsidP="00AF677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D2F9A">
        <w:rPr>
          <w:rFonts w:ascii="Times New Roman" w:hAnsi="Times New Roman" w:cs="Times New Roman"/>
          <w:sz w:val="28"/>
          <w:szCs w:val="28"/>
        </w:rPr>
        <w:t>Учитель-логопед</w:t>
      </w:r>
    </w:p>
    <w:p w:rsidR="00AF6775" w:rsidRPr="001D2F9A" w:rsidRDefault="00AF6775" w:rsidP="00AF677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D2F9A">
        <w:rPr>
          <w:rFonts w:ascii="Times New Roman" w:hAnsi="Times New Roman" w:cs="Times New Roman"/>
          <w:sz w:val="28"/>
          <w:szCs w:val="28"/>
        </w:rPr>
        <w:t>Гуленкова</w:t>
      </w:r>
      <w:proofErr w:type="spellEnd"/>
      <w:r w:rsidRPr="001D2F9A"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AF6775" w:rsidRPr="001D2F9A" w:rsidRDefault="00AF6775" w:rsidP="00AF67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6775" w:rsidRPr="001D2F9A" w:rsidRDefault="00AF6775" w:rsidP="00AF67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2F9A">
        <w:rPr>
          <w:rFonts w:ascii="Times New Roman" w:hAnsi="Times New Roman" w:cs="Times New Roman"/>
          <w:sz w:val="28"/>
          <w:szCs w:val="28"/>
        </w:rPr>
        <w:t>Г. Улан-Удэ</w:t>
      </w:r>
    </w:p>
    <w:p w:rsidR="00215C1D" w:rsidRPr="00AF6775" w:rsidRDefault="00AF6775" w:rsidP="00AF67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</w:p>
    <w:p w:rsidR="00987CCF" w:rsidRPr="00A4626A" w:rsidRDefault="00987CCF" w:rsidP="0018789D">
      <w:pPr>
        <w:spacing w:after="0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Современная жизнь диктует свои законы: </w:t>
      </w:r>
      <w:r w:rsidR="00FE5089" w:rsidRPr="00A4626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речь людей становится деловой, д</w:t>
      </w:r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аже в ежедневной обстановке, лаконичной, сухой, лишенной образности и яркости. Хорошее владение словом – это искусство, которому нужно учиться не один год. От этого зависит и социальный статус человека и профессиональная карьера.</w:t>
      </w:r>
    </w:p>
    <w:p w:rsidR="00987CCF" w:rsidRPr="00A4626A" w:rsidRDefault="00987CCF" w:rsidP="0018789D">
      <w:pPr>
        <w:spacing w:after="0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Развитие познавательно-речевых способностей у детей – это одна из главных задач дошкольного образования. На сегодняшний день образная, богатая синонимами, дополнениями и описаниями речь у детей дошкольного возраста – явление очень редкое. В речи детей существует множество проблем: бедный словарный запас, неумение составить рассказ по карт</w:t>
      </w:r>
      <w:r w:rsidR="00E22F5D" w:rsidRPr="00A4626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</w:t>
      </w:r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нке</w:t>
      </w:r>
      <w:r w:rsidR="00E22F5D" w:rsidRPr="00A4626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пересказать прочитанное, им трудно выучить наизусть стихотворение.</w:t>
      </w:r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E22F5D" w:rsidRPr="00A4626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Поэтому педагогическое воздействие при развитии речи дошкольников – кропотливая, ежедневная, необходимая работа.</w:t>
      </w:r>
    </w:p>
    <w:p w:rsidR="00FE5089" w:rsidRPr="00A4626A" w:rsidRDefault="00FE5089" w:rsidP="0018789D">
      <w:pPr>
        <w:spacing w:after="0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proofErr w:type="spellStart"/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Синквейн</w:t>
      </w:r>
      <w:proofErr w:type="spellEnd"/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– нерифмованное стихотворение из пяти строк. Форму </w:t>
      </w:r>
      <w:proofErr w:type="spellStart"/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синквейна</w:t>
      </w:r>
      <w:proofErr w:type="spellEnd"/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разработала американская поэтесса Аделаида </w:t>
      </w:r>
      <w:proofErr w:type="spellStart"/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Крэпси</w:t>
      </w:r>
      <w:proofErr w:type="spellEnd"/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в начале XX века под влиянием японской поэзии, в частности </w:t>
      </w:r>
      <w:proofErr w:type="spellStart"/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Хокку</w:t>
      </w:r>
      <w:proofErr w:type="spellEnd"/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и Танка. В России </w:t>
      </w:r>
      <w:proofErr w:type="spellStart"/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синквейн</w:t>
      </w:r>
      <w:proofErr w:type="spellEnd"/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начал применяться с 1993 года. Его стали использовать в дидактических целях, как эффективный метод он позволяет развивать образную речь.</w:t>
      </w:r>
    </w:p>
    <w:p w:rsidR="00FE5089" w:rsidRPr="00A4626A" w:rsidRDefault="00FE5089" w:rsidP="0018789D">
      <w:pPr>
        <w:spacing w:after="0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proofErr w:type="spellStart"/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Синквейн</w:t>
      </w:r>
      <w:proofErr w:type="spellEnd"/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– игровой прием. Его структура проста и доступна даже маленьким детям. Однако игру в </w:t>
      </w:r>
      <w:proofErr w:type="spellStart"/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синквейн</w:t>
      </w:r>
      <w:proofErr w:type="spellEnd"/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лучше проводить с детьми</w:t>
      </w:r>
      <w:r w:rsidR="00132AD4" w:rsidRPr="00A462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старшего дошкольного возраста. Их</w:t>
      </w:r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мыслительные, коммуника</w:t>
      </w:r>
      <w:r w:rsidR="00132AD4" w:rsidRPr="00A462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тивные, речевые навыки позволят им быстро освоить правила игры, почувствовать себя успешными.</w:t>
      </w:r>
    </w:p>
    <w:p w:rsidR="00132AD4" w:rsidRPr="00A4626A" w:rsidRDefault="00132AD4" w:rsidP="0018789D">
      <w:pPr>
        <w:spacing w:after="0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В чем же заключается педагогическая ценность </w:t>
      </w:r>
      <w:proofErr w:type="spellStart"/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синквейна</w:t>
      </w:r>
      <w:proofErr w:type="spellEnd"/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? Во-первых – это обогащение словарного запаса детей. Второе: дети учатся формулировать идею, т.е. находить ключевую фразу. Третье: позволяет почувствовать себя хотя бы на мгновение творцом. Четвертое: активизирует и развивает мыслительную деятельность. Ну и наконец, пятое: получается у всех.</w:t>
      </w:r>
    </w:p>
    <w:p w:rsidR="00132AD4" w:rsidRPr="00AF6775" w:rsidRDefault="00132AD4" w:rsidP="0018789D">
      <w:pPr>
        <w:spacing w:after="0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Чтобы научить детей составлять </w:t>
      </w:r>
      <w:proofErr w:type="spellStart"/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синквейн</w:t>
      </w:r>
      <w:proofErr w:type="spellEnd"/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, воспитатель должен рассказать, из чего он состоит. </w:t>
      </w:r>
      <w:proofErr w:type="gramStart"/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Традиционный</w:t>
      </w:r>
      <w:proofErr w:type="gramEnd"/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синквейн</w:t>
      </w:r>
      <w:proofErr w:type="spellEnd"/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состоит из пяти строк и основан на подсчете слогов в каждом стихе. В работе с детьми дошкольного возраста следует использовать </w:t>
      </w:r>
      <w:proofErr w:type="gramStart"/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дидактический</w:t>
      </w:r>
      <w:proofErr w:type="gramEnd"/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синквейн</w:t>
      </w:r>
      <w:proofErr w:type="spellEnd"/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. </w:t>
      </w:r>
      <w:proofErr w:type="gramStart"/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Он основывается не на фиксированном количестве слогов, а на заданных содержании и синтаксической структуре каждой строки.</w:t>
      </w:r>
      <w:proofErr w:type="gramEnd"/>
      <w:r w:rsidR="00A4626A" w:rsidRPr="00A462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A4626A" w:rsidRPr="00A4626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Дидактический </w:t>
      </w:r>
      <w:proofErr w:type="spellStart"/>
      <w:r w:rsidR="00A4626A" w:rsidRPr="00A4626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синквей</w:t>
      </w:r>
      <w:proofErr w:type="spellEnd"/>
      <w:r w:rsidR="00A4626A" w:rsidRPr="00A4626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состоит из пяти </w:t>
      </w:r>
      <w:proofErr w:type="gramStart"/>
      <w:r w:rsidR="00A4626A" w:rsidRPr="00A4626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строк</w:t>
      </w:r>
      <w:proofErr w:type="gramEnd"/>
      <w:r w:rsidR="00A4626A" w:rsidRPr="00A4626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его форма напоминает ёлочку.</w:t>
      </w:r>
    </w:p>
    <w:p w:rsidR="0018789D" w:rsidRPr="00AF6775" w:rsidRDefault="0018789D" w:rsidP="0018789D">
      <w:pPr>
        <w:spacing w:after="0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75"/>
        <w:gridCol w:w="2693"/>
        <w:gridCol w:w="2994"/>
        <w:gridCol w:w="2223"/>
      </w:tblGrid>
      <w:tr w:rsidR="00132AD4" w:rsidRPr="00132AD4" w:rsidTr="00A4626A">
        <w:tc>
          <w:tcPr>
            <w:tcW w:w="7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Структура </w:t>
            </w:r>
            <w:proofErr w:type="gramStart"/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дидактического</w:t>
            </w:r>
            <w:proofErr w:type="gramEnd"/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синквейна</w:t>
            </w:r>
            <w:proofErr w:type="spellEnd"/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Наводящие </w:t>
            </w: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вопросы</w:t>
            </w:r>
          </w:p>
        </w:tc>
      </w:tr>
      <w:tr w:rsidR="00132AD4" w:rsidRPr="00132AD4" w:rsidTr="00215C1D"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1-я строка</w:t>
            </w:r>
          </w:p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2AD4" w:rsidRPr="00132AD4" w:rsidRDefault="00132AD4" w:rsidP="00215C1D">
            <w:pPr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Тема </w:t>
            </w:r>
            <w:proofErr w:type="spellStart"/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синквейна</w:t>
            </w:r>
            <w:proofErr w:type="spellEnd"/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– одно слово</w:t>
            </w:r>
          </w:p>
          <w:p w:rsidR="00132AD4" w:rsidRPr="00132AD4" w:rsidRDefault="00132AD4" w:rsidP="00215C1D">
            <w:pPr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(существительное или местоимение)</w:t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Предмет, о котором</w:t>
            </w:r>
          </w:p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идет речь</w:t>
            </w:r>
          </w:p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Кто? Что?</w:t>
            </w:r>
          </w:p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132AD4" w:rsidRPr="00132AD4" w:rsidTr="00215C1D"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2-я строка</w:t>
            </w:r>
          </w:p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2AD4" w:rsidRPr="00132AD4" w:rsidRDefault="00132AD4" w:rsidP="00215C1D">
            <w:pPr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proofErr w:type="gramStart"/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Два слова (прилагательные</w:t>
            </w:r>
            <w:proofErr w:type="gramEnd"/>
          </w:p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или причастия)</w:t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Описание</w:t>
            </w:r>
          </w:p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признаков</w:t>
            </w:r>
          </w:p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предмета или его</w:t>
            </w:r>
          </w:p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свойств, которые</w:t>
            </w:r>
          </w:p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раскрывают тему</w:t>
            </w:r>
          </w:p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proofErr w:type="spellStart"/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синквейна</w:t>
            </w:r>
            <w:proofErr w:type="spellEnd"/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Какой? Какая?</w:t>
            </w:r>
          </w:p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Какие? Какое?</w:t>
            </w:r>
          </w:p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132AD4" w:rsidRPr="00132AD4" w:rsidTr="00215C1D"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3-я строка</w:t>
            </w:r>
          </w:p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2AD4" w:rsidRPr="00132AD4" w:rsidRDefault="00132AD4" w:rsidP="00215C1D">
            <w:pPr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Три слова (глаголы или деепричастия)</w:t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Действия предмета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Что делает?</w:t>
            </w:r>
          </w:p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Что делают?</w:t>
            </w:r>
          </w:p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132AD4" w:rsidRPr="00132AD4" w:rsidTr="00215C1D">
        <w:trPr>
          <w:trHeight w:val="1532"/>
        </w:trPr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4-я строка</w:t>
            </w:r>
          </w:p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2AD4" w:rsidRPr="00132AD4" w:rsidRDefault="00132AD4" w:rsidP="00215C1D">
            <w:pPr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Словосочетание ил предложение из 4-х слов</w:t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2AD4" w:rsidRPr="00132AD4" w:rsidRDefault="00132AD4" w:rsidP="00215C1D">
            <w:pPr>
              <w:spacing w:after="0" w:line="240" w:lineRule="auto"/>
              <w:ind w:right="159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Личное отношение</w:t>
            </w:r>
          </w:p>
          <w:p w:rsidR="00132AD4" w:rsidRPr="00132AD4" w:rsidRDefault="00132AD4" w:rsidP="00215C1D">
            <w:pPr>
              <w:spacing w:after="0" w:line="240" w:lineRule="auto"/>
              <w:ind w:right="159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автора </w:t>
            </w:r>
            <w:proofErr w:type="spellStart"/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синквейна</w:t>
            </w:r>
            <w:proofErr w:type="spellEnd"/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к предмету, который он описывает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Как ты к этому</w:t>
            </w:r>
          </w:p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относишься?</w:t>
            </w:r>
          </w:p>
        </w:tc>
      </w:tr>
      <w:tr w:rsidR="00132AD4" w:rsidRPr="00132AD4" w:rsidTr="00215C1D"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5-я строка</w:t>
            </w:r>
          </w:p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2AD4" w:rsidRPr="00132AD4" w:rsidRDefault="00132AD4" w:rsidP="00215C1D">
            <w:pPr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Одно слово (Существительное)</w:t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2AD4" w:rsidRPr="00132AD4" w:rsidRDefault="00132AD4" w:rsidP="00215C1D">
            <w:pPr>
              <w:spacing w:after="0" w:line="240" w:lineRule="auto"/>
              <w:ind w:right="159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Резюме, чувства, ассоциации, связанные с предметом, о котором говорится в </w:t>
            </w:r>
            <w:proofErr w:type="spellStart"/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синквейне</w:t>
            </w:r>
            <w:proofErr w:type="spellEnd"/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, личное отношение автора к теме или повторение сути, синоним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AD4" w:rsidRPr="00132AD4" w:rsidRDefault="00132AD4" w:rsidP="00A462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Как назвать одним</w:t>
            </w:r>
          </w:p>
          <w:p w:rsidR="00132AD4" w:rsidRPr="00132AD4" w:rsidRDefault="00132AD4" w:rsidP="00A462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132AD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словом?</w:t>
            </w:r>
          </w:p>
          <w:p w:rsidR="00132AD4" w:rsidRPr="00132AD4" w:rsidRDefault="00132AD4" w:rsidP="00A4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</w:tbl>
    <w:p w:rsidR="0018789D" w:rsidRDefault="0018789D" w:rsidP="00A4626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en-US"/>
        </w:rPr>
      </w:pPr>
    </w:p>
    <w:p w:rsidR="00A4626A" w:rsidRPr="00215C1D" w:rsidRDefault="00A4626A" w:rsidP="0018789D">
      <w:pPr>
        <w:spacing w:after="0"/>
        <w:jc w:val="both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</w:pPr>
      <w:r w:rsidRPr="00215C1D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 xml:space="preserve">Семь преимуществ </w:t>
      </w:r>
      <w:proofErr w:type="spellStart"/>
      <w:r w:rsidRPr="00215C1D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синквейна</w:t>
      </w:r>
      <w:proofErr w:type="spellEnd"/>
    </w:p>
    <w:p w:rsidR="00A4626A" w:rsidRPr="00A4626A" w:rsidRDefault="00A4626A" w:rsidP="0018789D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1. Помогает детям понять и запомнить новое содержание.</w:t>
      </w:r>
    </w:p>
    <w:p w:rsidR="00A4626A" w:rsidRPr="00A4626A" w:rsidRDefault="00A4626A" w:rsidP="0018789D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2. Развивает коммуникативные и речевые навыки.</w:t>
      </w:r>
    </w:p>
    <w:p w:rsidR="00A4626A" w:rsidRPr="00A4626A" w:rsidRDefault="00A4626A" w:rsidP="0018789D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3. Обогащает словарный запас.</w:t>
      </w:r>
    </w:p>
    <w:p w:rsidR="00A4626A" w:rsidRPr="00A4626A" w:rsidRDefault="00A4626A" w:rsidP="0018789D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4. Учит формулировать ключевую фразу (идею).</w:t>
      </w:r>
    </w:p>
    <w:p w:rsidR="00A4626A" w:rsidRPr="00A4626A" w:rsidRDefault="00A4626A" w:rsidP="0018789D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5. Подготавливает к краткому пересказу.</w:t>
      </w:r>
    </w:p>
    <w:p w:rsidR="00A4626A" w:rsidRPr="00A4626A" w:rsidRDefault="00A4626A" w:rsidP="0018789D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6. Совершенствует творческие и мыслительные способности.</w:t>
      </w:r>
    </w:p>
    <w:p w:rsidR="00A4626A" w:rsidRPr="00A4626A" w:rsidRDefault="00A4626A" w:rsidP="0018789D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4626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7. Учит взаимодействовать со сверстниками, оценивать свои и чужие способности</w:t>
      </w:r>
    </w:p>
    <w:p w:rsidR="00A4626A" w:rsidRPr="00A4626A" w:rsidRDefault="00A4626A" w:rsidP="0018789D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D0D0D" w:themeColor="text1" w:themeTint="F2"/>
          <w:sz w:val="28"/>
          <w:szCs w:val="28"/>
        </w:rPr>
      </w:pPr>
      <w:r w:rsidRPr="00A4626A">
        <w:rPr>
          <w:color w:val="0D0D0D" w:themeColor="text1" w:themeTint="F2"/>
          <w:sz w:val="28"/>
          <w:szCs w:val="28"/>
        </w:rPr>
        <w:t xml:space="preserve">Для составления </w:t>
      </w:r>
      <w:proofErr w:type="spellStart"/>
      <w:r w:rsidRPr="00A4626A">
        <w:rPr>
          <w:color w:val="0D0D0D" w:themeColor="text1" w:themeTint="F2"/>
          <w:sz w:val="28"/>
          <w:szCs w:val="28"/>
        </w:rPr>
        <w:t>синквейна</w:t>
      </w:r>
      <w:proofErr w:type="spellEnd"/>
      <w:r w:rsidRPr="00A4626A">
        <w:rPr>
          <w:color w:val="0D0D0D" w:themeColor="text1" w:themeTint="F2"/>
          <w:sz w:val="28"/>
          <w:szCs w:val="28"/>
        </w:rPr>
        <w:t xml:space="preserve"> дошкольникам предлагаются известные темы, и обязательно дается образец. При затруднении составления </w:t>
      </w:r>
      <w:proofErr w:type="spellStart"/>
      <w:r w:rsidRPr="00A4626A">
        <w:rPr>
          <w:color w:val="0D0D0D" w:themeColor="text1" w:themeTint="F2"/>
          <w:sz w:val="28"/>
          <w:szCs w:val="28"/>
        </w:rPr>
        <w:t>синквейна</w:t>
      </w:r>
      <w:proofErr w:type="spellEnd"/>
      <w:r w:rsidRPr="00A4626A">
        <w:rPr>
          <w:color w:val="0D0D0D" w:themeColor="text1" w:themeTint="F2"/>
          <w:sz w:val="28"/>
          <w:szCs w:val="28"/>
        </w:rPr>
        <w:t xml:space="preserve"> дошкольниками, воспитатель помогает наводящими вопросами.</w:t>
      </w:r>
    </w:p>
    <w:p w:rsidR="00A4626A" w:rsidRPr="00A4626A" w:rsidRDefault="00A4626A" w:rsidP="0018789D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D0D0D" w:themeColor="text1" w:themeTint="F2"/>
          <w:sz w:val="28"/>
          <w:szCs w:val="28"/>
        </w:rPr>
      </w:pPr>
      <w:r w:rsidRPr="00A4626A">
        <w:rPr>
          <w:color w:val="0D0D0D" w:themeColor="text1" w:themeTint="F2"/>
          <w:sz w:val="28"/>
          <w:szCs w:val="28"/>
        </w:rPr>
        <w:t xml:space="preserve">Воспитателю нужно быть готовым к тому, что не всем детям понравится составлять </w:t>
      </w:r>
      <w:proofErr w:type="spellStart"/>
      <w:r w:rsidRPr="00A4626A">
        <w:rPr>
          <w:color w:val="0D0D0D" w:themeColor="text1" w:themeTint="F2"/>
          <w:sz w:val="28"/>
          <w:szCs w:val="28"/>
        </w:rPr>
        <w:t>синквейны</w:t>
      </w:r>
      <w:proofErr w:type="spellEnd"/>
      <w:r w:rsidRPr="00A4626A">
        <w:rPr>
          <w:color w:val="0D0D0D" w:themeColor="text1" w:themeTint="F2"/>
          <w:sz w:val="28"/>
          <w:szCs w:val="28"/>
        </w:rPr>
        <w:t xml:space="preserve">, потому что эта работа требует от </w:t>
      </w:r>
      <w:r w:rsidRPr="00A4626A">
        <w:rPr>
          <w:color w:val="0D0D0D" w:themeColor="text1" w:themeTint="F2"/>
          <w:sz w:val="28"/>
          <w:szCs w:val="28"/>
        </w:rPr>
        <w:lastRenderedPageBreak/>
        <w:t xml:space="preserve">дошкольника умения размышлять, большого словарного запаса и умения выражать свои мысли. В таких случаях воспитатель должен помогать детям, поощрять их желание импровизировать. Постепенно дети привыкнут к правилам нерифмованных стихотворений, а составление </w:t>
      </w:r>
      <w:proofErr w:type="spellStart"/>
      <w:r w:rsidRPr="00A4626A">
        <w:rPr>
          <w:color w:val="0D0D0D" w:themeColor="text1" w:themeTint="F2"/>
          <w:sz w:val="28"/>
          <w:szCs w:val="28"/>
        </w:rPr>
        <w:t>синквейнов</w:t>
      </w:r>
      <w:proofErr w:type="spellEnd"/>
      <w:r w:rsidRPr="00A4626A">
        <w:rPr>
          <w:color w:val="0D0D0D" w:themeColor="text1" w:themeTint="F2"/>
          <w:sz w:val="28"/>
          <w:szCs w:val="28"/>
        </w:rPr>
        <w:t xml:space="preserve"> станет для них веселым и занимательным занятием.</w:t>
      </w:r>
    </w:p>
    <w:p w:rsidR="00A4626A" w:rsidRPr="00A4626A" w:rsidRDefault="00A4626A" w:rsidP="0018789D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D0D0D" w:themeColor="text1" w:themeTint="F2"/>
          <w:sz w:val="28"/>
          <w:szCs w:val="28"/>
        </w:rPr>
      </w:pPr>
      <w:r w:rsidRPr="00A4626A">
        <w:rPr>
          <w:color w:val="0D0D0D" w:themeColor="text1" w:themeTint="F2"/>
          <w:sz w:val="28"/>
          <w:szCs w:val="28"/>
        </w:rPr>
        <w:t xml:space="preserve">На разных этапах изучения материала можно предложить детям составить новый </w:t>
      </w:r>
      <w:proofErr w:type="spellStart"/>
      <w:r w:rsidRPr="00A4626A">
        <w:rPr>
          <w:color w:val="0D0D0D" w:themeColor="text1" w:themeTint="F2"/>
          <w:sz w:val="28"/>
          <w:szCs w:val="28"/>
        </w:rPr>
        <w:t>синквейн</w:t>
      </w:r>
      <w:proofErr w:type="spellEnd"/>
      <w:r w:rsidRPr="00A4626A">
        <w:rPr>
          <w:color w:val="0D0D0D" w:themeColor="text1" w:themeTint="F2"/>
          <w:sz w:val="28"/>
          <w:szCs w:val="28"/>
        </w:rPr>
        <w:t xml:space="preserve">, скорректировать готовый или составить краткий рассказ, используя входящие в состав </w:t>
      </w:r>
      <w:proofErr w:type="spellStart"/>
      <w:r w:rsidRPr="00A4626A">
        <w:rPr>
          <w:color w:val="0D0D0D" w:themeColor="text1" w:themeTint="F2"/>
          <w:sz w:val="28"/>
          <w:szCs w:val="28"/>
        </w:rPr>
        <w:t>синквейна</w:t>
      </w:r>
      <w:proofErr w:type="spellEnd"/>
      <w:r w:rsidRPr="00A4626A">
        <w:rPr>
          <w:color w:val="0D0D0D" w:themeColor="text1" w:themeTint="F2"/>
          <w:sz w:val="28"/>
          <w:szCs w:val="28"/>
        </w:rPr>
        <w:t xml:space="preserve"> слова и фразы. Воспитателю рекомендуется собрать копилку </w:t>
      </w:r>
      <w:proofErr w:type="spellStart"/>
      <w:r w:rsidRPr="00A4626A">
        <w:rPr>
          <w:color w:val="0D0D0D" w:themeColor="text1" w:themeTint="F2"/>
          <w:sz w:val="28"/>
          <w:szCs w:val="28"/>
        </w:rPr>
        <w:t>синквейнов</w:t>
      </w:r>
      <w:proofErr w:type="spellEnd"/>
      <w:r w:rsidRPr="00A4626A">
        <w:rPr>
          <w:color w:val="0D0D0D" w:themeColor="text1" w:themeTint="F2"/>
          <w:sz w:val="28"/>
          <w:szCs w:val="28"/>
        </w:rPr>
        <w:t xml:space="preserve">: по стихотворениям, мультфильмам, прочитанным рассказам, сказкам, ситуациям из жизни. Образцы </w:t>
      </w:r>
      <w:proofErr w:type="spellStart"/>
      <w:r w:rsidRPr="00A4626A">
        <w:rPr>
          <w:color w:val="0D0D0D" w:themeColor="text1" w:themeTint="F2"/>
          <w:sz w:val="28"/>
          <w:szCs w:val="28"/>
        </w:rPr>
        <w:t>синквейнов</w:t>
      </w:r>
      <w:proofErr w:type="spellEnd"/>
      <w:r w:rsidRPr="00A4626A">
        <w:rPr>
          <w:color w:val="0D0D0D" w:themeColor="text1" w:themeTint="F2"/>
          <w:sz w:val="28"/>
          <w:szCs w:val="28"/>
        </w:rPr>
        <w:t xml:space="preserve"> можно демонстрировать во время бесед, литературных встреч, на родительских собраниях.</w:t>
      </w:r>
    </w:p>
    <w:p w:rsidR="00A4626A" w:rsidRPr="00A4626A" w:rsidRDefault="00A4626A" w:rsidP="0018789D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D0D0D" w:themeColor="text1" w:themeTint="F2"/>
          <w:sz w:val="28"/>
          <w:szCs w:val="28"/>
        </w:rPr>
      </w:pPr>
      <w:r w:rsidRPr="00A4626A">
        <w:rPr>
          <w:b/>
          <w:bCs/>
          <w:i/>
          <w:iCs/>
          <w:color w:val="0D0D0D" w:themeColor="text1" w:themeTint="F2"/>
          <w:sz w:val="28"/>
          <w:szCs w:val="28"/>
        </w:rPr>
        <w:t xml:space="preserve">Как использовать </w:t>
      </w:r>
      <w:proofErr w:type="spellStart"/>
      <w:r w:rsidRPr="00A4626A">
        <w:rPr>
          <w:b/>
          <w:bCs/>
          <w:i/>
          <w:iCs/>
          <w:color w:val="0D0D0D" w:themeColor="text1" w:themeTint="F2"/>
          <w:sz w:val="28"/>
          <w:szCs w:val="28"/>
        </w:rPr>
        <w:t>синквейн</w:t>
      </w:r>
      <w:proofErr w:type="spellEnd"/>
      <w:r w:rsidRPr="00A4626A">
        <w:rPr>
          <w:b/>
          <w:bCs/>
          <w:i/>
          <w:iCs/>
          <w:color w:val="0D0D0D" w:themeColor="text1" w:themeTint="F2"/>
          <w:sz w:val="28"/>
          <w:szCs w:val="28"/>
        </w:rPr>
        <w:t>, чтобы закрепить знания детей о профессиях?</w:t>
      </w:r>
    </w:p>
    <w:p w:rsidR="00A4626A" w:rsidRPr="00A4626A" w:rsidRDefault="00A4626A" w:rsidP="0018789D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D0D0D" w:themeColor="text1" w:themeTint="F2"/>
          <w:sz w:val="28"/>
          <w:szCs w:val="28"/>
        </w:rPr>
      </w:pPr>
      <w:proofErr w:type="spellStart"/>
      <w:r w:rsidRPr="00A4626A">
        <w:rPr>
          <w:color w:val="0D0D0D" w:themeColor="text1" w:themeTint="F2"/>
          <w:sz w:val="28"/>
          <w:szCs w:val="28"/>
        </w:rPr>
        <w:t>Синквейн</w:t>
      </w:r>
      <w:proofErr w:type="spellEnd"/>
      <w:r w:rsidRPr="00A4626A">
        <w:rPr>
          <w:color w:val="0D0D0D" w:themeColor="text1" w:themeTint="F2"/>
          <w:sz w:val="28"/>
          <w:szCs w:val="28"/>
        </w:rPr>
        <w:t xml:space="preserve"> можно использовать при знакомстве с профессией. Воспитатель, рассказывая о профессии, в конце занятия просит составить </w:t>
      </w:r>
      <w:proofErr w:type="spellStart"/>
      <w:r w:rsidRPr="00A4626A">
        <w:rPr>
          <w:color w:val="0D0D0D" w:themeColor="text1" w:themeTint="F2"/>
          <w:sz w:val="28"/>
          <w:szCs w:val="28"/>
        </w:rPr>
        <w:t>синквейн</w:t>
      </w:r>
      <w:proofErr w:type="spellEnd"/>
      <w:r w:rsidRPr="00A4626A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Pr="00A4626A">
        <w:rPr>
          <w:color w:val="0D0D0D" w:themeColor="text1" w:themeTint="F2"/>
          <w:sz w:val="28"/>
          <w:szCs w:val="28"/>
        </w:rPr>
        <w:t>Синквейн</w:t>
      </w:r>
      <w:proofErr w:type="spellEnd"/>
      <w:r w:rsidRPr="00A4626A">
        <w:rPr>
          <w:color w:val="0D0D0D" w:themeColor="text1" w:themeTint="F2"/>
          <w:sz w:val="28"/>
          <w:szCs w:val="28"/>
        </w:rPr>
        <w:t xml:space="preserve"> в данном случае учит детей пересказывать то, что прочитал или рассказал воспитатель. При составлении </w:t>
      </w:r>
      <w:proofErr w:type="spellStart"/>
      <w:r w:rsidRPr="00A4626A">
        <w:rPr>
          <w:color w:val="0D0D0D" w:themeColor="text1" w:themeTint="F2"/>
          <w:sz w:val="28"/>
          <w:szCs w:val="28"/>
        </w:rPr>
        <w:t>синквейна</w:t>
      </w:r>
      <w:proofErr w:type="spellEnd"/>
      <w:r w:rsidRPr="00A4626A">
        <w:rPr>
          <w:color w:val="0D0D0D" w:themeColor="text1" w:themeTint="F2"/>
          <w:sz w:val="28"/>
          <w:szCs w:val="28"/>
        </w:rPr>
        <w:t xml:space="preserve"> активизируется словарь дошкольника, кроме этого позволяет воспитателю осуществить контроль усвоения полученных знаний. Дети же, в свою очередь, могут осуществить самоконтроль, сравнивая и оценивая получившиеся </w:t>
      </w:r>
      <w:proofErr w:type="spellStart"/>
      <w:r w:rsidRPr="00A4626A">
        <w:rPr>
          <w:color w:val="0D0D0D" w:themeColor="text1" w:themeTint="F2"/>
          <w:sz w:val="28"/>
          <w:szCs w:val="28"/>
        </w:rPr>
        <w:t>синквейны</w:t>
      </w:r>
      <w:proofErr w:type="spellEnd"/>
      <w:r w:rsidRPr="00A4626A">
        <w:rPr>
          <w:color w:val="0D0D0D" w:themeColor="text1" w:themeTint="F2"/>
          <w:sz w:val="28"/>
          <w:szCs w:val="28"/>
        </w:rPr>
        <w:t>.</w:t>
      </w:r>
    </w:p>
    <w:p w:rsidR="00A4626A" w:rsidRPr="00A4626A" w:rsidRDefault="00A4626A" w:rsidP="0018789D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D0D0D" w:themeColor="text1" w:themeTint="F2"/>
          <w:sz w:val="28"/>
          <w:szCs w:val="28"/>
        </w:rPr>
      </w:pPr>
      <w:r w:rsidRPr="00A4626A">
        <w:rPr>
          <w:color w:val="0D0D0D" w:themeColor="text1" w:themeTint="F2"/>
          <w:sz w:val="28"/>
          <w:szCs w:val="28"/>
        </w:rPr>
        <w:t xml:space="preserve">Использование </w:t>
      </w:r>
      <w:proofErr w:type="spellStart"/>
      <w:r w:rsidRPr="00A4626A">
        <w:rPr>
          <w:color w:val="0D0D0D" w:themeColor="text1" w:themeTint="F2"/>
          <w:sz w:val="28"/>
          <w:szCs w:val="28"/>
        </w:rPr>
        <w:t>синквейна</w:t>
      </w:r>
      <w:proofErr w:type="spellEnd"/>
      <w:r w:rsidRPr="00A4626A">
        <w:rPr>
          <w:color w:val="0D0D0D" w:themeColor="text1" w:themeTint="F2"/>
          <w:sz w:val="28"/>
          <w:szCs w:val="28"/>
        </w:rPr>
        <w:t xml:space="preserve"> при уточнении знаний о той или иной профессии позволяет воспитателю понять, что дети знают о профессии, и дает возможность подкорректировать их знания, донести до них нужную информацию. Можно дать «домашнее задание» - узнать дополнительную информацию о специалисте изучаемой профессии. Задача следующего занятия - скорректировать или совершенствовать уже </w:t>
      </w:r>
      <w:proofErr w:type="gramStart"/>
      <w:r w:rsidRPr="00A4626A">
        <w:rPr>
          <w:color w:val="0D0D0D" w:themeColor="text1" w:themeTint="F2"/>
          <w:sz w:val="28"/>
          <w:szCs w:val="28"/>
        </w:rPr>
        <w:t>готовый</w:t>
      </w:r>
      <w:proofErr w:type="gramEnd"/>
      <w:r w:rsidRPr="00A4626A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A4626A">
        <w:rPr>
          <w:color w:val="0D0D0D" w:themeColor="text1" w:themeTint="F2"/>
          <w:sz w:val="28"/>
          <w:szCs w:val="28"/>
        </w:rPr>
        <w:t>синквейн</w:t>
      </w:r>
      <w:proofErr w:type="spellEnd"/>
      <w:r w:rsidRPr="00A4626A">
        <w:rPr>
          <w:color w:val="0D0D0D" w:themeColor="text1" w:themeTint="F2"/>
          <w:sz w:val="28"/>
          <w:szCs w:val="28"/>
        </w:rPr>
        <w:t>.</w:t>
      </w:r>
    </w:p>
    <w:p w:rsidR="00A4626A" w:rsidRPr="00A4626A" w:rsidRDefault="00A4626A" w:rsidP="0018789D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D0D0D" w:themeColor="text1" w:themeTint="F2"/>
          <w:sz w:val="28"/>
          <w:szCs w:val="28"/>
        </w:rPr>
      </w:pPr>
      <w:r w:rsidRPr="00A4626A">
        <w:rPr>
          <w:color w:val="0D0D0D" w:themeColor="text1" w:themeTint="F2"/>
          <w:sz w:val="28"/>
          <w:szCs w:val="28"/>
        </w:rPr>
        <w:t xml:space="preserve">Составление кратких рассказов о знакомых профессиях по готовым </w:t>
      </w:r>
      <w:proofErr w:type="spellStart"/>
      <w:r w:rsidRPr="00A4626A">
        <w:rPr>
          <w:color w:val="0D0D0D" w:themeColor="text1" w:themeTint="F2"/>
          <w:sz w:val="28"/>
          <w:szCs w:val="28"/>
        </w:rPr>
        <w:t>синкейнам</w:t>
      </w:r>
      <w:proofErr w:type="spellEnd"/>
      <w:r w:rsidRPr="00A4626A">
        <w:rPr>
          <w:color w:val="0D0D0D" w:themeColor="text1" w:themeTint="F2"/>
          <w:sz w:val="28"/>
          <w:szCs w:val="28"/>
        </w:rPr>
        <w:t xml:space="preserve"> позволяет детям повторить материал предыдущего занятия.</w:t>
      </w:r>
    </w:p>
    <w:p w:rsidR="00A4626A" w:rsidRPr="00A4626A" w:rsidRDefault="00A4626A" w:rsidP="0018789D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D0D0D" w:themeColor="text1" w:themeTint="F2"/>
          <w:sz w:val="28"/>
          <w:szCs w:val="28"/>
        </w:rPr>
      </w:pPr>
      <w:r w:rsidRPr="00A4626A">
        <w:rPr>
          <w:color w:val="0D0D0D" w:themeColor="text1" w:themeTint="F2"/>
          <w:sz w:val="28"/>
          <w:szCs w:val="28"/>
        </w:rPr>
        <w:t xml:space="preserve">Для закрепления материала также можно использовать </w:t>
      </w:r>
      <w:proofErr w:type="spellStart"/>
      <w:r w:rsidRPr="00A4626A">
        <w:rPr>
          <w:color w:val="0D0D0D" w:themeColor="text1" w:themeTint="F2"/>
          <w:sz w:val="28"/>
          <w:szCs w:val="28"/>
        </w:rPr>
        <w:t>синквейн</w:t>
      </w:r>
      <w:proofErr w:type="spellEnd"/>
      <w:r w:rsidRPr="00A4626A">
        <w:rPr>
          <w:color w:val="0D0D0D" w:themeColor="text1" w:themeTint="F2"/>
          <w:sz w:val="28"/>
          <w:szCs w:val="28"/>
        </w:rPr>
        <w:t xml:space="preserve">. В этом случае </w:t>
      </w:r>
      <w:proofErr w:type="spellStart"/>
      <w:r w:rsidRPr="00A4626A">
        <w:rPr>
          <w:color w:val="0D0D0D" w:themeColor="text1" w:themeTint="F2"/>
          <w:sz w:val="28"/>
          <w:szCs w:val="28"/>
        </w:rPr>
        <w:t>синквейн</w:t>
      </w:r>
      <w:proofErr w:type="spellEnd"/>
      <w:r w:rsidRPr="00A4626A">
        <w:rPr>
          <w:color w:val="0D0D0D" w:themeColor="text1" w:themeTint="F2"/>
          <w:sz w:val="28"/>
          <w:szCs w:val="28"/>
        </w:rPr>
        <w:t xml:space="preserve"> помогает провести рефлексию, анализ и синтез полученной детьми информации. Например, воспитатель знакомила детей с профессиями людей, работающих в детском саду. На заключительном занятии детям предлагается составить </w:t>
      </w:r>
      <w:proofErr w:type="spellStart"/>
      <w:r w:rsidRPr="00A4626A">
        <w:rPr>
          <w:color w:val="0D0D0D" w:themeColor="text1" w:themeTint="F2"/>
          <w:sz w:val="28"/>
          <w:szCs w:val="28"/>
        </w:rPr>
        <w:t>синквейны</w:t>
      </w:r>
      <w:proofErr w:type="spellEnd"/>
      <w:r w:rsidRPr="00A4626A">
        <w:rPr>
          <w:color w:val="0D0D0D" w:themeColor="text1" w:themeTint="F2"/>
          <w:sz w:val="28"/>
          <w:szCs w:val="28"/>
        </w:rPr>
        <w:t xml:space="preserve"> о профессиях повара, воспитателя,</w:t>
      </w:r>
      <w:r w:rsidR="00215C1D">
        <w:rPr>
          <w:color w:val="0D0D0D" w:themeColor="text1" w:themeTint="F2"/>
          <w:sz w:val="28"/>
          <w:szCs w:val="28"/>
        </w:rPr>
        <w:t xml:space="preserve"> </w:t>
      </w:r>
      <w:r w:rsidRPr="00A4626A">
        <w:rPr>
          <w:color w:val="0D0D0D" w:themeColor="text1" w:themeTint="F2"/>
          <w:sz w:val="28"/>
          <w:szCs w:val="28"/>
        </w:rPr>
        <w:t xml:space="preserve">младшего воспитателя и т.д. Такое задание активизирует и развивает мыслительную деятельность дошкольников. Они учатся находить и выделять в большом объеме информации главную мысль. Изученный на </w:t>
      </w:r>
      <w:r w:rsidRPr="00A4626A">
        <w:rPr>
          <w:color w:val="0D0D0D" w:themeColor="text1" w:themeTint="F2"/>
          <w:sz w:val="28"/>
          <w:szCs w:val="28"/>
        </w:rPr>
        <w:lastRenderedPageBreak/>
        <w:t>занятии материал приобретает эмоциональную окраску, что способствует его более глубокому усвоению.</w:t>
      </w:r>
    </w:p>
    <w:p w:rsidR="00A4626A" w:rsidRPr="00AF6775" w:rsidRDefault="00A4626A" w:rsidP="0018789D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D0D0D" w:themeColor="text1" w:themeTint="F2"/>
          <w:sz w:val="28"/>
          <w:szCs w:val="28"/>
        </w:rPr>
      </w:pPr>
      <w:r w:rsidRPr="00A4626A">
        <w:rPr>
          <w:color w:val="0D0D0D" w:themeColor="text1" w:themeTint="F2"/>
          <w:sz w:val="28"/>
          <w:szCs w:val="28"/>
        </w:rPr>
        <w:t xml:space="preserve">Таким образом, благодаря </w:t>
      </w:r>
      <w:proofErr w:type="spellStart"/>
      <w:r w:rsidRPr="00A4626A">
        <w:rPr>
          <w:color w:val="0D0D0D" w:themeColor="text1" w:themeTint="F2"/>
          <w:sz w:val="28"/>
          <w:szCs w:val="28"/>
        </w:rPr>
        <w:t>синквейну</w:t>
      </w:r>
      <w:proofErr w:type="spellEnd"/>
      <w:r w:rsidRPr="00A4626A">
        <w:rPr>
          <w:color w:val="0D0D0D" w:themeColor="text1" w:themeTint="F2"/>
          <w:sz w:val="28"/>
          <w:szCs w:val="28"/>
        </w:rPr>
        <w:t xml:space="preserve"> дошкольники лучше усваивают новую информацию, не только запоминают названия профессий, но и понимают их содержание, используют полученные знания в игровой деятельности, реализуют свои творческие, интеллектуальные способности.</w:t>
      </w:r>
    </w:p>
    <w:p w:rsidR="0018789D" w:rsidRPr="00AF6775" w:rsidRDefault="0018789D" w:rsidP="0018789D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D0D0D" w:themeColor="text1" w:themeTint="F2"/>
          <w:sz w:val="28"/>
          <w:szCs w:val="28"/>
        </w:rPr>
      </w:pPr>
    </w:p>
    <w:p w:rsidR="00A4626A" w:rsidRPr="00A4626A" w:rsidRDefault="00A4626A" w:rsidP="00A4626A">
      <w:pPr>
        <w:pStyle w:val="a3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A4626A">
        <w:rPr>
          <w:noProof/>
          <w:color w:val="0D0D0D" w:themeColor="text1" w:themeTint="F2"/>
          <w:sz w:val="28"/>
          <w:szCs w:val="28"/>
        </w:rPr>
        <w:drawing>
          <wp:inline distT="0" distB="0" distL="0" distR="0">
            <wp:extent cx="5940425" cy="2771141"/>
            <wp:effectExtent l="19050" t="0" r="3175" b="0"/>
            <wp:docPr id="1" name="Рисунок 1" descr="https://fsd.kopilkaurokov.ru/up/html/2020/12/01/k_5fc5b430b2e1f/565038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20/12/01/k_5fc5b430b2e1f/565038_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71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089" w:rsidRDefault="00FE5089" w:rsidP="00A4626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67C4E" w:rsidRDefault="00267C4E" w:rsidP="00A4626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67C4E" w:rsidRDefault="00267C4E" w:rsidP="00267C4E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67C4E" w:rsidRPr="0018789D" w:rsidRDefault="00267C4E" w:rsidP="00267C4E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</w:pPr>
    </w:p>
    <w:sectPr w:rsidR="00267C4E" w:rsidRPr="0018789D" w:rsidSect="00192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CCF"/>
    <w:rsid w:val="00132AD4"/>
    <w:rsid w:val="0018789D"/>
    <w:rsid w:val="00192A67"/>
    <w:rsid w:val="00215C1D"/>
    <w:rsid w:val="00244358"/>
    <w:rsid w:val="00267C4E"/>
    <w:rsid w:val="004829C8"/>
    <w:rsid w:val="0049428A"/>
    <w:rsid w:val="00500819"/>
    <w:rsid w:val="0073133C"/>
    <w:rsid w:val="00987CCF"/>
    <w:rsid w:val="009F4192"/>
    <w:rsid w:val="00A4626A"/>
    <w:rsid w:val="00AF6775"/>
    <w:rsid w:val="00D1307B"/>
    <w:rsid w:val="00E22F5D"/>
    <w:rsid w:val="00F923D8"/>
    <w:rsid w:val="00FE5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3D8"/>
  </w:style>
  <w:style w:type="paragraph" w:styleId="2">
    <w:name w:val="heading 2"/>
    <w:basedOn w:val="a"/>
    <w:link w:val="20"/>
    <w:uiPriority w:val="9"/>
    <w:qFormat/>
    <w:rsid w:val="00A462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2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462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6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62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7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DC786D-33B0-4582-955C-C4E5909EB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9</cp:revision>
  <cp:lastPrinted>2021-11-17T14:32:00Z</cp:lastPrinted>
  <dcterms:created xsi:type="dcterms:W3CDTF">2021-11-15T08:02:00Z</dcterms:created>
  <dcterms:modified xsi:type="dcterms:W3CDTF">2023-01-05T08:14:00Z</dcterms:modified>
</cp:coreProperties>
</file>