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676E62" w:rsidRDefault="00676E62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D3263C" w:rsidRDefault="00D3263C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1F1DA1" w:rsidRPr="001F1DA1" w:rsidRDefault="001F1DA1" w:rsidP="001F1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1DA1">
        <w:rPr>
          <w:rFonts w:ascii="Times New Roman" w:eastAsia="Times New Roman" w:hAnsi="Times New Roman" w:cs="Times New Roman"/>
          <w:sz w:val="20"/>
          <w:lang w:eastAsia="ru-RU"/>
        </w:rPr>
        <w:t>ООО «</w:t>
      </w:r>
      <w:proofErr w:type="spellStart"/>
      <w:r w:rsidRPr="001F1DA1">
        <w:rPr>
          <w:rFonts w:ascii="Times New Roman" w:eastAsia="Times New Roman" w:hAnsi="Times New Roman" w:cs="Times New Roman"/>
          <w:sz w:val="20"/>
          <w:lang w:eastAsia="ru-RU"/>
        </w:rPr>
        <w:t>Инфоурок</w:t>
      </w:r>
      <w:proofErr w:type="spellEnd"/>
      <w:r w:rsidRPr="001F1DA1">
        <w:rPr>
          <w:rFonts w:ascii="Times New Roman" w:eastAsia="Times New Roman" w:hAnsi="Times New Roman" w:cs="Times New Roman"/>
          <w:sz w:val="20"/>
          <w:lang w:eastAsia="ru-RU"/>
        </w:rPr>
        <w:t>»</w:t>
      </w:r>
      <w:r w:rsidRPr="001F1DA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Курс профессиональной переподготовки «Организация деятельности педагога-дефектолога с лицами, имеющими нарушения аутистического спектра в специальном образовании»</w:t>
      </w:r>
    </w:p>
    <w:p w:rsidR="001F1DA1" w:rsidRPr="001F1DA1" w:rsidRDefault="001F1DA1" w:rsidP="001F1DA1">
      <w:pPr>
        <w:spacing w:after="0" w:line="360" w:lineRule="auto"/>
        <w:jc w:val="center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ind w:left="269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ind w:left="269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ind w:left="2694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ind w:left="269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1DA1">
        <w:rPr>
          <w:rFonts w:ascii="Times New Roman" w:eastAsia="Times New Roman" w:hAnsi="Times New Roman" w:cs="Times New Roman"/>
          <w:sz w:val="24"/>
          <w:szCs w:val="20"/>
          <w:lang w:eastAsia="ru-RU"/>
        </w:rPr>
        <w:t>Бурштейн Людмила Викторовна _______________________________________________</w:t>
      </w:r>
    </w:p>
    <w:p w:rsidR="001F1DA1" w:rsidRPr="001F1DA1" w:rsidRDefault="001F1DA1" w:rsidP="001F1DA1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F1DA1">
        <w:rPr>
          <w:rFonts w:ascii="Times New Roman" w:eastAsia="Times New Roman" w:hAnsi="Times New Roman" w:cs="Times New Roman"/>
          <w:sz w:val="16"/>
          <w:szCs w:val="20"/>
          <w:lang w:eastAsia="ru-RU"/>
        </w:rPr>
        <w:t>(Ф.И.О.)</w:t>
      </w:r>
    </w:p>
    <w:p w:rsidR="001F1DA1" w:rsidRPr="001F1DA1" w:rsidRDefault="001F1DA1" w:rsidP="001F1D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1DA1" w:rsidRPr="001F1DA1" w:rsidRDefault="001F1DA1" w:rsidP="001F1D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1DA1" w:rsidRPr="001F1DA1" w:rsidRDefault="001F1DA1" w:rsidP="001F1D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2CD2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  <w:r w:rsidRPr="001F1DA1"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  <w:t>ДНЕВНИК</w:t>
      </w: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72"/>
          <w:szCs w:val="20"/>
          <w:lang w:eastAsia="ru-RU"/>
        </w:rPr>
      </w:pPr>
    </w:p>
    <w:p w:rsidR="001F1DA1" w:rsidRDefault="001F1DA1" w:rsidP="001F1DA1">
      <w:pPr>
        <w:jc w:val="center"/>
        <w:rPr>
          <w:rFonts w:ascii="Bookman Old Style" w:eastAsia="Times New Roman" w:hAnsi="Bookman Old Style" w:cs="Times New Roman"/>
          <w:color w:val="00B0F0"/>
          <w:spacing w:val="100"/>
          <w:sz w:val="28"/>
          <w:szCs w:val="28"/>
          <w:lang w:eastAsia="ru-RU"/>
        </w:rPr>
      </w:pPr>
    </w:p>
    <w:p w:rsidR="001F1DA1" w:rsidRDefault="00882688" w:rsidP="001F1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6F0"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lastRenderedPageBreak/>
        <w:drawing>
          <wp:inline distT="0" distB="0" distL="0" distR="0">
            <wp:extent cx="5940425" cy="6709179"/>
            <wp:effectExtent l="0" t="3175" r="0" b="0"/>
            <wp:docPr id="9" name="Рисунок 9" descr="C:\Users\Артем\Pictures\ControlCenter4\Scan\CCI01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ем\Pictures\ControlCenter4\Scan\CCI01092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794" t="2381" r="7819" b="42714"/>
                    <a:stretch/>
                  </pic:blipFill>
                  <pic:spPr bwMode="auto">
                    <a:xfrm rot="16200000">
                      <a:off x="0" y="0"/>
                      <a:ext cx="5940425" cy="670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1DA1" w:rsidRDefault="001F1DA1" w:rsidP="001F1D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DA1" w:rsidRDefault="001F1DA1" w:rsidP="001F1D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DA1" w:rsidRDefault="001F1DA1" w:rsidP="00882688">
      <w:pPr>
        <w:rPr>
          <w:rFonts w:ascii="Times New Roman" w:hAnsi="Times New Roman" w:cs="Times New Roman"/>
          <w:sz w:val="28"/>
          <w:szCs w:val="28"/>
        </w:rPr>
      </w:pPr>
    </w:p>
    <w:p w:rsidR="001F1DA1" w:rsidRDefault="001F1DA1" w:rsidP="001F1D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2688" w:rsidRDefault="00882688" w:rsidP="001F1D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2688" w:rsidRDefault="00882688" w:rsidP="001F1D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1DA1" w:rsidRDefault="001F1DA1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1F1DA1" w:rsidRDefault="001F1DA1" w:rsidP="001F1DA1">
      <w:pPr>
        <w:jc w:val="center"/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1F1DA1" w:rsidRDefault="00882688" w:rsidP="009D03E2">
      <w:pPr>
        <w:ind w:left="-1134" w:firstLine="1134"/>
        <w:jc w:val="center"/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  <w:r w:rsidRPr="00D776F0"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drawing>
          <wp:inline distT="0" distB="0" distL="0" distR="0">
            <wp:extent cx="7510971" cy="4871894"/>
            <wp:effectExtent l="0" t="1314450" r="0" b="1300306"/>
            <wp:docPr id="10" name="Рисунок 10" descr="C:\Users\Артем\Pictures\ControlCenter4\Scan\CCI01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ем\Pictures\ControlCenter4\Scan\CCI01092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98" t="56725" r="3417" b="2650"/>
                    <a:stretch/>
                  </pic:blipFill>
                  <pic:spPr bwMode="auto">
                    <a:xfrm rot="16200000">
                      <a:off x="0" y="0"/>
                      <a:ext cx="7524352" cy="488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1DA1" w:rsidRDefault="001F1DA1" w:rsidP="001F1DA1">
      <w:pPr>
        <w:jc w:val="center"/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1F1DA1" w:rsidRDefault="001F1DA1" w:rsidP="001F1DA1">
      <w:pPr>
        <w:jc w:val="center"/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1F1DA1" w:rsidRDefault="001F1DA1" w:rsidP="001F1DA1">
      <w:pPr>
        <w:jc w:val="center"/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1F1DA1" w:rsidRDefault="001F1DA1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882688" w:rsidRDefault="00882688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9D03E2" w:rsidRDefault="009D03E2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9D03E2" w:rsidRDefault="009D03E2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9D03E2" w:rsidRDefault="009D03E2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9D03E2" w:rsidRDefault="009D03E2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9D03E2" w:rsidRDefault="009D03E2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9D03E2" w:rsidRDefault="009D03E2" w:rsidP="00882688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left" w:pos="851"/>
          <w:tab w:val="left" w:pos="993"/>
        </w:tabs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1F1DA1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Сведения о работе на стажировке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 и приемы 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 жестов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подсказки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деятельность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Сенсорная интеграция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 </w:t>
      </w:r>
      <w:proofErr w:type="spellStart"/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 терапия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Песочная терапия</w:t>
      </w:r>
    </w:p>
    <w:p w:rsid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D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 визуальной поддержки</w:t>
      </w:r>
    </w:p>
    <w:p w:rsidR="001F1DA1" w:rsidRPr="001F1DA1" w:rsidRDefault="001F1DA1" w:rsidP="001F1DA1">
      <w:pPr>
        <w:tabs>
          <w:tab w:val="num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476"/>
        <w:gridCol w:w="6321"/>
        <w:gridCol w:w="1695"/>
      </w:tblGrid>
      <w:tr w:rsidR="001F1DA1" w:rsidRPr="00D3263C" w:rsidTr="001F1DA1">
        <w:tc>
          <w:tcPr>
            <w:tcW w:w="1329" w:type="dxa"/>
          </w:tcPr>
          <w:p w:rsidR="001F1DA1" w:rsidRPr="00D3263C" w:rsidRDefault="001F1DA1" w:rsidP="00D3263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Месяц,</w:t>
            </w:r>
          </w:p>
          <w:p w:rsidR="001F1DA1" w:rsidRPr="00D3263C" w:rsidRDefault="001F1DA1" w:rsidP="00D3263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6321" w:type="dxa"/>
          </w:tcPr>
          <w:p w:rsidR="001F1DA1" w:rsidRPr="00D3263C" w:rsidRDefault="001F1DA1" w:rsidP="00D3263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695" w:type="dxa"/>
          </w:tcPr>
          <w:p w:rsidR="001F1DA1" w:rsidRPr="00D3263C" w:rsidRDefault="001F1DA1" w:rsidP="00D3263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 студента</w:t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1F1DA1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08.08 2022</w:t>
            </w:r>
          </w:p>
        </w:tc>
        <w:tc>
          <w:tcPr>
            <w:tcW w:w="6321" w:type="dxa"/>
          </w:tcPr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1.Сбор информации  о ребенк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медицинскими документами, выпиской ПМПК РБ.)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2.Знакомство  с  ребенком Наблюдение в  свободной  деятельности, в игровой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деятельности. в бытовых процессах(фиксация  в  протоколе).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Взаимодействие  на прогулк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игры  с  песком.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« Наш  дом» 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установить взаимодействие, вызывание  интереса  к  общим действиям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3..Встреча  с  мамой. 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 Знакомство.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Беседа  о развитии  ребенка. Определение причин нежелательного поведения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,предложение  заполнить  анкету « Мой   ребенок»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4.Беседа  с  воспитателями  группы № 10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пределить  наличие игровых  действий, умений, поведение в бытовых процессах предпочтение  игр, возможности  стереотипий,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аутостимуляций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Приемы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:  наблюдение,,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взаимодействие,,установление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контакта со всеми участниками  коррекционн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развивающего процесса. процесса</w:t>
            </w:r>
          </w:p>
          <w:p w:rsidR="001F1DA1" w:rsidRPr="00D3263C" w:rsidRDefault="001F1DA1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</w:p>
          <w:p w:rsidR="001F1DA1" w:rsidRPr="00D3263C" w:rsidRDefault="001F1DA1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2" name="Рисунок 12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09.08 2022</w:t>
            </w:r>
          </w:p>
          <w:p w:rsidR="001F1DA1" w:rsidRPr="00D3263C" w:rsidRDefault="001F1DA1" w:rsidP="00D32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1.Утренний  отрезок: установление  эмоционального контакта  с  ребенком, обучение  коммуникативному взаимодействию с другими детьми.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.Игра « Волшебный  круг»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« « Строим дом» 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 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конструктивных возможностей», обучение целенаправленным игровым действиям с  объектам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собираем  кубики, совместное приветствие  детей.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2.Диагностика « Сенсорное  развитие  ребенка»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енсорные  актуальные возможности, определение зоны ближайшего развития.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Диагностический  инструментарий.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Игры:» Собери пирамидку, Волшебный колокольчик»» Чудесная  коробочка» Дай-на» ( шарики  определенного цвета) Рамки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,, доска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Сегена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, куб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еометрическоелото,Стукалочка</w:t>
            </w:r>
            <w:proofErr w:type="spellEnd"/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Игры: « Собери пирамидку, Волшебный колокольчик»  «Чудесная  коробочка» Дай-на»  ( шарики  определенного цвета) Рамки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,, доска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Сегена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, куб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Фребеля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еометрическоелото,Стукалочка</w:t>
            </w:r>
            <w:proofErr w:type="spellEnd"/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«Мячики  разбежались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,» Волшебные  колечки»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взаимодействие  с  детьми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с песком  «Насыпаем-высыпаем» 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«Дима помогай.»Игра « Беги- догоняй»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Сортировка  камешков.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4.Изготовление  с  воспитателем визуального планшета.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5.Подборка игр  для  группы для  развития  сенсорной  интеграции.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F1DA1" w:rsidRPr="00D3263C" w:rsidRDefault="001F1DA1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10.08.2022</w:t>
            </w:r>
          </w:p>
        </w:tc>
        <w:tc>
          <w:tcPr>
            <w:tcW w:w="6321" w:type="dxa"/>
          </w:tcPr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1.Утренний  отрезок: встреча с мамой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ыяснение  способов  общения  с ребенком в семье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Игра «Геометрическое  лото»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онстатация  уровня сенсорных модуляций восприятия цвета и формы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Протокол «Делай  как я» </w:t>
            </w: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коммуникативных возможностей способность воспринимать  инструкции, заполнение.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2.Наблюдение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занятияБальжинимаевой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Н.А. с Ваней Т.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ребенок  с РАС)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ормирование  правильного  поведения ,взаимодействия., выработка положительной эмоциональной  реакции, коррекция  стереотипных действий  ребенка.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риемы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:Р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итуальные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игры и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упражнения,протокол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« Жди», работа  с  визуальным расписанием, игры  и упражнения.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3.Проведение  коррекционного  занятия  «Мой  веселый  мяч»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астроить  ребенка  на совместную  деятельность, освоение пространства  через  предмет.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-продолжить  учить  фиксировать  внимание  на предметах окружения,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-помогать  поиску в окружающей  среде,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аучать  целенаправленным  действиям  с  мячом, 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развивать  зрительное и слуховое восприятие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развивать  общую и мелкую моторику.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,умственную  работоспособность, возможность  повторять  действия.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1.Приветствие куклы  Тани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Обращаю внимание  на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визуальный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планшет–там  нет картинок- символов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2.Таня  потеряла  мяч- Чтение А.Л.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« Наша  Таня» Где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?.</w:t>
            </w:r>
            <w:proofErr w:type="spellStart"/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давайнайдем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!.Не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плачь  Таня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Дима  нашел  Мяч .Приклеить  мяч  на  полоску  вместе.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3 упражнение« Большой – маленький»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аскладывание  мячиков  в  ведерки.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4.Дай-на мяч» ( опора  на красный цвет)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  Дима  красный, дай красный.</w:t>
            </w:r>
          </w:p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</w:t>
            </w:r>
            <w:proofErr w:type="gramStart"/>
            <w:r w:rsidR="001F1DA1" w:rsidRPr="00D3263C">
              <w:rPr>
                <w:rFonts w:ascii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="001F1DA1"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има  лежит на коврике, педагог раскатывает  мяч  по тельцу, проговаривая слова  </w:t>
            </w:r>
            <w:proofErr w:type="spellStart"/>
            <w:r w:rsidR="001F1DA1" w:rsidRPr="00D3263C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1F1DA1"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 о частях  тела.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5.Раскладывание  мячиков  на магнитной  доске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6.Свободное  рисование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ного  мячиков.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7.Упражнение  «Лови  мяч»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Ритуальное прощание с куклой.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овместная  игра с детьми  « Раз, два, три – лови» ,Игра « Прятки» упражнение  с  бассейном для  ручек» Найди  игрушки»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Вторая половина  дня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 на   комплексе  «Сова 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янька» –развиваем 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пропреоцептивную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систему,  эмоционально-положительное восприятие., преодоление тревожности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 для  воспитателей  группы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« Визуальная  расписание». 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3" name="Рисунок 13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11.08.2022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.Утро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 Наблюдение взаимодействия  Димы  с  мамой.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2.Упражнения на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ковреВоскобовича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 эмоционального контакта  с  ребенком, ориентировка на вертикальной плоскости, вызывание активных действий  и речевых звуков. 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« Ежик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ама ,ежик- сынок» Спрячем  ежиков. Где   ежики?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Свободное  действие  на ковре,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наблюдение за  игровым поведением.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3.Наблюдение  за  деятельностью с   игре с пуговичками.» Много-мало». «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Рассыпались»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4. Наблюдение за процессом умывания 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.Упражнение « Дима  дай  полотенце»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в  бытовую  деятельность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5.Игра  с  зеркалом «Это Дима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Где  глазки, где  носик,перенос  действия  на  себя, на меня. Реакция  на вопрос «Где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?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6.Коррекционное  занятие  «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Кто  пришел  в  гости»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азвивать  интерес  к  окружающему пространству, повышение  уровня умственной  работоспособности,  учить  фиксировать взгляд  на  изображения и действия на  визуальной  доске , учить  правилам  игры  с   водой и песком. Поощрять  участие в совместной  деятельности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Учить  понимать  смысл  происходящего.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Игрушки, визуальный  планшет, тазик с водой и рыбками, песочный тазик с игрушками.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Ритуальный момент.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 визуальной  доской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артинка  куклы и мишки.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Кукла предлагает  поиграть с водой. Упражнение «Сухие – мокрые ручки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гра Поймаем  рыбок».Мишка принес тазик  с  песочком. Упражнение» Насыпаем – высыпаем»  с совочком. Игра  « Найди  игрушки»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приходил?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Вместе с Димой снимаем картинку куклы и мишки и перемещаем  на нижнюю полоску.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Ритуальное прощание с игрушками.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7.Сопровождение  Димы  в соревнованиях группы № 10  « Бабочки и кузнечики»-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.участие в упражнении «Кто дальше бросит  мяч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8.Помогаем детям  поливать  овощи на  огороде.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вовлечение в совместную  деятельность.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9.Наблюдение  за процессом еды.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ровень  усвоения культурно-гигиенических навыков., соблюдение алгоритма  принятия  пищи.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10. Рекомендации  для  мамы « Игры  с песком и водой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4" name="Рисунок 14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12.08.2022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Утро: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1.Упражнения   на большой  магнитной  доске 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«Собираем  все  большие и маленькие  магнитики»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«Собираем  заек, птичек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 учить алгоритму  группировать и сортировать  предметы  окружения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привлекать к совместным действиям, вызывать  активные движения.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2.При умывании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« Где мыло?» Где полотенце? Где Димина  кабинка?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реакция  на Димину фотографию).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Совместные  упражнения с детьми  группы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« Помогаем  Диме «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элементарным  взаимодействиям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,развиваем общение,понимание  инструкции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  принятие  предмета  от  ребенка.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 «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Дима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игрушку»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3.Коррекционное  занятие « Кто как кричит?»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выработка положительной  реакции на занятии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родолжать  адаптировать к восприятию и деятельности  на визуальной  доске. Учить  понимать  смысл  происходящего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Провоцирование  на звукопроизношение.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1.Ритуальное приветствие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2.Игра  « Прятки»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то пришел?Кошка .,прикрепляем символ кошки на верхнюю часть  доски. Обследуем 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шку. Мягкая, маленькая, теплая.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Покормим кошку.На кошка. Молочко .Дима покорми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ак кричит  кошка? Как ест?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АмАм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Кто еще спрятался? Собачка. Прикрепляем с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картинкусобачки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 обследуем. Мягкая, большая, теплая. Как кричит собака ?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Гав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ест?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АмАм</w:t>
            </w:r>
            <w:proofErr w:type="spellEnd"/>
          </w:p>
          <w:p w:rsidR="00D3263C" w:rsidRPr="00D3263C" w:rsidRDefault="00D3263C" w:rsidP="00D3263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3.Сортировка разных  кошек в корзинку, собачек в  коробочку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Домики»</w:t>
            </w:r>
          </w:p>
          <w:p w:rsidR="00D3263C" w:rsidRPr="00D3263C" w:rsidRDefault="00D3263C" w:rsidP="00D3263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4.Кто приходил?.Кошка – убрать  картинку  с  доски на нижнюю полоску, Кто приходил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Собака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!.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убираем картинку  на  нижнюю полоску </w:t>
            </w:r>
          </w:p>
          <w:p w:rsidR="00D3263C" w:rsidRPr="00D3263C" w:rsidRDefault="00D3263C" w:rsidP="00D3263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5.Ритуал прощания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3263C" w:rsidRPr="00D3263C" w:rsidRDefault="00D3263C" w:rsidP="00D3263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Игра «Птички  машут  крыльями .</w:t>
            </w: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 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стериотипных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действий.</w:t>
            </w:r>
          </w:p>
          <w:p w:rsidR="00D3263C" w:rsidRPr="00D3263C" w:rsidRDefault="00D3263C" w:rsidP="00D3263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«Большие и маленький  ножки»</w:t>
            </w:r>
          </w:p>
          <w:p w:rsidR="00D3263C" w:rsidRPr="00D3263C" w:rsidRDefault="00D3263C" w:rsidP="00D3263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Хаотичное и направленное  движение по нарисованным стопам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– формирование 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правильной</w:t>
            </w:r>
            <w:proofErr w:type="gram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осанки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координации движений.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с  прищепками.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ровоцировать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на  активные  действия.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»Черепаха».  С  действиями.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Сон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ассаж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тела , сон с утяжеленным  одеялом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Маме предложить  заполнить  чек « Трудные дни»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на выходные  дни)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ывить  обстоятельства нежелательного поведения.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.Определение тактики коррекции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5" name="Рисунок 15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15.08.2022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Утро.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 мамой – мини  анализ  наблюдения по че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листу»  Трудные дни»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Игра « Волшебные колечки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Цель-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алгоритм  нанизывания колец  на стержень, развивать  мелкую моторику, работоспособность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Конструктивная  деятельность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 развивать  устойчивое внимание, зрительное восприятие, приучать к совместным  действиям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ормирование  учебного поведения.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Конструирование по  образцу» Строим дом» Кубик на кубик, раскладывание  дополнительных  деталей.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Обыгрываем  сюжет. Мама приехала, мама уехала.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Коррекционное  занятие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«Чудесный  мешочек»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 зрительно- тактильное восприятие, формировать  навыки  учебного поведения, преодоление  эгоцентризма, вырабатывать  положительные  эмоциональные  реакции.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Ритуальное приветствие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Аришапринесла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мешочек. Что там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?.</w:t>
            </w:r>
            <w:proofErr w:type="gram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Достаем последовательно предметы расческа, щетка,  полотенце, мыло, ложка.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.Обыгрываем  с  куклой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Активизирую ребенка на действия, повторяем вместе..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Выкладываем предметы  в  тазик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Дима !Дай расческу( со всеми предметами)совершаем  действия  на  ребенке.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Ритуальное прощание.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Ариша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угощает печеньем.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Игры  с  воздушными  шариками. « Лови»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Беги»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с   мыльными  пузырями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Совместные  действия  с  детьм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« Лови  пузырь» Хлоп !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Методический час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Рекомендации по технологии «Сенсорная  интеграция»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 для  мамы « Преодоление  стереотипных действий  ребенка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игры и упражнения)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6" name="Рисунок 16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16.08.2022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Утро: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Сортировка маленьких и больших мягких шариков ( пушков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ыкладывание  на коврике.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азвивать  зрительно- тактильное восприятие, моторную работоспособность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Упражнение  с   визуальным планшетом,, понимание инструкций «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Смотри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ай,покажи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Где мяч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?.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Дай пирамидку!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Учить  ждать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Уменьшить  вероятность  ошибок. Глазной  контакт.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Ползание на комплексе    « Сова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янька»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на турнике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Рукоход</w:t>
            </w:r>
            <w:proofErr w:type="spell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Коррекционное занятие «Волшебныеколокольчики»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азвивать  слуховое восприятие, поощрять  вокализацию, вызывать  речевые  звуки,, корректировка аффективных проявлений   ( при  звучании  музыки закрывает  ушки),преодоление  тревожности, поддерживание  инициативы ребенка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Ритуальное приветствие с куклой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Аришей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«Муфточка « Дима  достает колокольчик Мягкий. Это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!Н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поет песенку...Другая  муфточка  дает колокольчик с  нежным звуком. Это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!П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оетесенку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Делаю имитацию – колокольчик молчит.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Спой  песенку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динь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диньдинь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 Как поет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вызываю вокализацию.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Много колокольчиков в корзинке. Возьми.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Позвони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расиво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.!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Дай большой  колокольчик – звоню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сама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расиво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Дима возьми маленький колокольчик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Позвони.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Дай послушать мне.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На столе сидят  игрушки. .Дай игрушкам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колокольчики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аскладываем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вместе или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поорять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к  самостоятельности.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Раскрашиваем  форму  колокольчика  краской.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Ритуальное прощание.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:Игры  и упражнения  с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водой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рызгаем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детей водичкой.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 божьей коровки ,наблюдение за  передвижением  жучка по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руке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отешка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« Жук»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с коробочками « Открой»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формирований игровых действий  и умений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Консультация  для  педагогов «Использование    технологий  и методик в  развитии детей  с  Рас»</w:t>
            </w:r>
          </w:p>
          <w:p w:rsidR="001F1DA1" w:rsidRPr="00D3263C" w:rsidRDefault="001F1DA1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7" name="Рисунок 17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DA1" w:rsidRPr="00D3263C" w:rsidTr="001F1DA1">
        <w:tc>
          <w:tcPr>
            <w:tcW w:w="1329" w:type="dxa"/>
          </w:tcPr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17.08.2022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Утро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быгрывание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«Водичка, водичка». привлечение  детей  группы.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 с  прищепками и веревочкой « Сними овощи и фрукты»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Пальчиковая  игра « Кто  шагает  по ладошке»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и сопровождение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Димы  на празднике  детского   сада «День  молочка»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Совместные  действия: сбор коробочек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наливаем молочко ,рисуем травку  для  коровки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Коррекционное занятие  « Игра»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ормирование  интереса  к окружающему пространству.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Развивать  зрительное восприятие, закреплять  действия  с  предметами, формирование  учебного поведения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 алгоритм работы  с визуальной  картинкой  ,понимание жестов « Смотри, слушай,»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Ритуальное приветствие.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  «Паровозик»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«Волшебная  коробка»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«Стучим  молоточком»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 «Где? Найди?»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Игровое  упражнение  «Прятки»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Ритуальное прощание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Наблюдение в бытовой  деятельности.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Водичка – водичка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»ф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ормирование алгоритма «Сначала –потом».Знакомство  с  визуальной  картинкой.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Наблюдение  за  процессом  завтрака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Сформированностьнавыков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редпочтение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блюд.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 «Дождь и солнышко» совместная  с  детьми.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Дети  берут зонтики, когда « Дождь» и одевают солнцезащитные 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когда светит солнышко..Поощряем Диму  при проявлении инициативы..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Лепка 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колобочков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из  </w:t>
            </w:r>
            <w:proofErr w:type="spellStart"/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песка-привлекаем</w:t>
            </w:r>
            <w:proofErr w:type="spellEnd"/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детей.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«Самолеты  летят» бег по кругу.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«Паровозик»- путешествуем по территории детского сада, заходим  на участки к детям, приветствуем их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одеваем  утяжеленный  рюкзак..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Цель : расширение  пространства общения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стиулируемпропреоцептивную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систему  тела.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Перед обедом: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 собственной  мимики перед зеркалом  установление  связи  между мимическими проявлениями и эмоциональным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самочувствиемКтотам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»Г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де глазки.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 Оденем колечки  на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пальчики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ними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Дима. Колечко!</w:t>
            </w:r>
          </w:p>
          <w:p w:rsidR="001F1DA1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Сон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- массаж ручек и ножек. Колыбельная  песенка</w:t>
            </w:r>
          </w:p>
        </w:tc>
        <w:tc>
          <w:tcPr>
            <w:tcW w:w="1695" w:type="dxa"/>
          </w:tcPr>
          <w:p w:rsidR="001F1DA1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8" name="Рисунок 18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63C" w:rsidRPr="00D3263C" w:rsidTr="001F1DA1">
        <w:tc>
          <w:tcPr>
            <w:tcW w:w="1329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18.08.2022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Утро: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Сортировка  машинок, создание  условий  для элементарного  сюжет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домики, елочки, мостики, арки, фигурки людей)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 на совершенствование  способности  взаимодействия 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 цепочку  игровых  действий.-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«Куку, ладушки, Поехали – поехали»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картинок с  изображением  игрушек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 картинка – игрушка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Коррекционное  занятие Мяч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 навыки  учебного поведения развивать  общую и мелкую  моторику, выделять  мяч на  картинке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  с  мячиками  разного цвета и величины, развивать  умственную  работоспособность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Ритуальная  игра Приветствие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  мяч?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Лови- бросай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аполни  корзинки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«Мячики  разбежались»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Прокати  мяч  в  воротца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с  массажным  мячиком Сказка Колобок»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Выкладывание  разных по цвету и форме мячиков  на визуальной  доске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Ритуальное </w:t>
            </w:r>
            <w:proofErr w:type="spell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прощание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</w:t>
            </w:r>
            <w:proofErr w:type="spell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дарит  Диме  мяч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26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Прогулка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огороде вместе с детьми- полив  </w:t>
            </w:r>
            <w:proofErr w:type="spell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овощей.упражнение</w:t>
            </w:r>
            <w:proofErr w:type="spell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«Дима  нарви лучок».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янем потянем.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 </w:t>
            </w:r>
            <w:proofErr w:type="spell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нарукоходе</w:t>
            </w:r>
            <w:proofErr w:type="spell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Сореввнование</w:t>
            </w:r>
            <w:proofErr w:type="spell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Собери пирамидку. наблюдение</w:t>
            </w:r>
            <w:proofErr w:type="gramStart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326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 с детьми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D3263C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19" name="Рисунок 19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63C" w:rsidRPr="00D3263C" w:rsidTr="001F1DA1">
        <w:tc>
          <w:tcPr>
            <w:tcW w:w="1329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19.08.2022</w:t>
            </w:r>
          </w:p>
        </w:tc>
        <w:tc>
          <w:tcPr>
            <w:tcW w:w="6321" w:type="dxa"/>
          </w:tcPr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Утро </w:t>
            </w:r>
            <w:proofErr w:type="gramStart"/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стреча  с  мамой .Мини- беседа «Успехи  малыша».Рекомендации.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Оформление. фото ребенка на кабинке, на кроватке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с  муфточкой «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айди предмет.»тактильное общение  руками и предметами.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с куклой сварить 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кашу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покормить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, уложить спать.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Бай, бай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Коррекционное  занятие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b/>
                <w:sz w:val="28"/>
                <w:szCs w:val="28"/>
              </w:rPr>
              <w:t>Волшебная  коробочка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Цель установление контактного взаимодействия, формирование  эмоциональной  реакции на занятие</w:t>
            </w:r>
            <w:r w:rsidRPr="00D3263C">
              <w:rPr>
                <w:rFonts w:ascii="Times New Roman" w:hAnsi="Times New Roman" w:cs="Times New Roman"/>
                <w:sz w:val="28"/>
                <w:szCs w:val="28"/>
              </w:rPr>
              <w:br/>
              <w:t>задачи: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Ознакомление с  окружающим миром, стимулирование и вызывание  речи.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2.Знакомство  с  шаром, учить  выполнять совместные последовательные действия  :  катать, бросать, вкладывать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3. Развитие координации с  различными предметами.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4 Расширение  эмоциональной  связи с игрушками, друг с другом, с  взрослым.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5.Тонизирование  психических процессов  в игровой деятельности.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6.Использование стереотипий поведения путем включения  их в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конву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игрового процесса.</w:t>
            </w:r>
          </w:p>
          <w:p w:rsidR="00D3263C" w:rsidRPr="00D3263C" w:rsidRDefault="00D3263C" w:rsidP="00D32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7.Обучение  выполнению цепочки  игровых  действий.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8. Воспитание доброжелательности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Содержание: ритуальная  игра 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риветствие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« Открой коробочку»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Упражнение –обследование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Игра Собираем  шарики в  большую коробку»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Релоксация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 Отдыхаем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Игра «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Приятки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деятельность- Аппликация шариков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Подготовка  к  отчету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Мониторинг «Тучки и солнышки»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ПМПК – отчет  о стажировке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Рекомендации  педагогам группы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Фотоссесия «Дима вместе с  детьми»</w:t>
            </w:r>
            <w:proofErr w:type="gram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 xml:space="preserve">арим Радостную  коробку  для ежедневного  заполнения  новым предметом для  развития  и </w:t>
            </w:r>
            <w:proofErr w:type="spellStart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ощения</w:t>
            </w:r>
            <w:proofErr w:type="spellEnd"/>
            <w:r w:rsidRPr="00D326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263C" w:rsidRPr="00D3263C" w:rsidRDefault="00D3263C" w:rsidP="00D3263C">
            <w:pPr>
              <w:tabs>
                <w:tab w:val="num" w:pos="709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D3263C" w:rsidRPr="00D3263C" w:rsidRDefault="00882688" w:rsidP="00D3263C">
            <w:pPr>
              <w:jc w:val="center"/>
              <w:rPr>
                <w:rFonts w:ascii="Times New Roman" w:eastAsia="Times New Roman" w:hAnsi="Times New Roman" w:cs="Times New Roman"/>
                <w:color w:val="00B0F0"/>
                <w:spacing w:val="100"/>
                <w:sz w:val="28"/>
                <w:szCs w:val="28"/>
                <w:lang w:eastAsia="ru-RU"/>
              </w:rPr>
            </w:pPr>
            <w:r w:rsidRPr="00882688">
              <w:rPr>
                <w:rFonts w:ascii="Times New Roman" w:eastAsia="Times New Roman" w:hAnsi="Times New Roman" w:cs="Times New Roman"/>
                <w:noProof/>
                <w:color w:val="00B0F0"/>
                <w:spacing w:val="100"/>
                <w:sz w:val="28"/>
                <w:szCs w:val="28"/>
                <w:lang w:eastAsia="ru-RU"/>
              </w:rPr>
              <w:drawing>
                <wp:inline distT="0" distB="0" distL="0" distR="0">
                  <wp:extent cx="814100" cy="653173"/>
                  <wp:effectExtent l="4445" t="0" r="0" b="0"/>
                  <wp:docPr id="20" name="Рисунок 20" descr="C:\Users\Артем\Pictures\ControlCenter4\Scan\CCI01092022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тем\Pictures\ControlCenter4\Scan\CCI01092022_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836" t="18007" r="42427" b="73709"/>
                          <a:stretch/>
                        </pic:blipFill>
                        <pic:spPr bwMode="auto">
                          <a:xfrm rot="16200000">
                            <a:off x="0" y="0"/>
                            <a:ext cx="818154" cy="65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F1DA1" w:rsidRDefault="001F1DA1" w:rsidP="001F1DA1">
      <w:pPr>
        <w:jc w:val="center"/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9D03E2" w:rsidRDefault="009D03E2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9D03E2" w:rsidRDefault="009D03E2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9D03E2" w:rsidRDefault="009D03E2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9D03E2" w:rsidRDefault="009D03E2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9D03E2" w:rsidRDefault="009D03E2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</w:p>
    <w:p w:rsidR="00D3263C" w:rsidRPr="00D3263C" w:rsidRDefault="00D3263C" w:rsidP="00D3263C">
      <w:pPr>
        <w:pStyle w:val="a3"/>
        <w:tabs>
          <w:tab w:val="left" w:pos="851"/>
          <w:tab w:val="left" w:pos="993"/>
        </w:tabs>
        <w:jc w:val="center"/>
        <w:rPr>
          <w:b/>
          <w:color w:val="C00000"/>
          <w:sz w:val="28"/>
          <w:szCs w:val="28"/>
        </w:rPr>
      </w:pPr>
      <w:r w:rsidRPr="00D3263C">
        <w:rPr>
          <w:b/>
          <w:color w:val="C00000"/>
          <w:sz w:val="28"/>
          <w:szCs w:val="28"/>
        </w:rPr>
        <w:t xml:space="preserve">ВЫВОДЫ </w:t>
      </w:r>
    </w:p>
    <w:p w:rsidR="00D3263C" w:rsidRDefault="00D3263C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  <w:r w:rsidRPr="00D3263C">
        <w:rPr>
          <w:rFonts w:ascii="Times New Roman" w:hAnsi="Times New Roman" w:cs="Times New Roman"/>
          <w:sz w:val="28"/>
          <w:szCs w:val="28"/>
        </w:rPr>
        <w:t>Коррекционн</w:t>
      </w:r>
      <w:proofErr w:type="gramStart"/>
      <w:r w:rsidRPr="00D326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3263C">
        <w:rPr>
          <w:rFonts w:ascii="Times New Roman" w:hAnsi="Times New Roman" w:cs="Times New Roman"/>
          <w:sz w:val="28"/>
          <w:szCs w:val="28"/>
        </w:rPr>
        <w:t xml:space="preserve"> развивающая  работа  с   ребенком с Рас  строится на основе игры, поэтому  весь  процесс наполняла  разными  играми. Обращала внимание на  уровень  взаимодействия  ребенка  с  детьми, с предметами, на избирательные интересы ребенка. Использовала спонтанный  интерес Димы  к  окружающему  миру. Основная  направленность  стажировки - формирование коммуникативных навыков, формирование  игровых  действий</w:t>
      </w:r>
      <w:proofErr w:type="gramStart"/>
      <w:r w:rsidRPr="00D326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263C">
        <w:rPr>
          <w:rFonts w:ascii="Times New Roman" w:hAnsi="Times New Roman" w:cs="Times New Roman"/>
          <w:sz w:val="28"/>
          <w:szCs w:val="28"/>
        </w:rPr>
        <w:t xml:space="preserve">создании благоприятных условий  для  эмоционального благополучия  ребенка ,развитие навыков общения  с  окружающим   миром. Ребенок  готов  идти на контакт с  педагогом ,принимает  учебную  задачу, но  быстро  устает, и в силу  когнитивной  </w:t>
      </w:r>
      <w:proofErr w:type="spellStart"/>
      <w:r w:rsidRPr="00D3263C">
        <w:rPr>
          <w:rFonts w:ascii="Times New Roman" w:hAnsi="Times New Roman" w:cs="Times New Roman"/>
          <w:sz w:val="28"/>
          <w:szCs w:val="28"/>
        </w:rPr>
        <w:t>дипривации</w:t>
      </w:r>
      <w:proofErr w:type="spellEnd"/>
      <w:r w:rsidRPr="00D3263C">
        <w:rPr>
          <w:rFonts w:ascii="Times New Roman" w:hAnsi="Times New Roman" w:cs="Times New Roman"/>
          <w:sz w:val="28"/>
          <w:szCs w:val="28"/>
        </w:rPr>
        <w:t xml:space="preserve"> требует  особенной  помощи взрослого( поддержка, визуальная технология, тактильная помощь, принятие всех особенностей Димы).К  концу второй недели ,эмоциональное состояние  ребенка становится болеет предсказуемым, отметили  больше  контактов  с детьми  в  свободной  деятельности  .Большое внимание  уделяла сенсорной  интеграции: через  тактильные, зрительные, </w:t>
      </w:r>
      <w:proofErr w:type="spellStart"/>
      <w:r w:rsidRPr="00D3263C">
        <w:rPr>
          <w:rFonts w:ascii="Times New Roman" w:hAnsi="Times New Roman" w:cs="Times New Roman"/>
          <w:sz w:val="28"/>
          <w:szCs w:val="28"/>
        </w:rPr>
        <w:t>пропреоцептивные</w:t>
      </w:r>
      <w:proofErr w:type="spellEnd"/>
      <w:r w:rsidRPr="00D3263C">
        <w:rPr>
          <w:rFonts w:ascii="Times New Roman" w:hAnsi="Times New Roman" w:cs="Times New Roman"/>
          <w:sz w:val="28"/>
          <w:szCs w:val="28"/>
        </w:rPr>
        <w:t xml:space="preserve">  ,слуховые  модуляции, развивали умственный  потенциал  ребенка. Нежелательное  поведение возникает, но проводилась работа   по преодолению  негативизма</w:t>
      </w:r>
      <w:proofErr w:type="gramStart"/>
      <w:r w:rsidRPr="00D3263C">
        <w:rPr>
          <w:rFonts w:ascii="Times New Roman" w:hAnsi="Times New Roman" w:cs="Times New Roman"/>
          <w:sz w:val="28"/>
          <w:szCs w:val="28"/>
        </w:rPr>
        <w:t>.</w:t>
      </w:r>
      <w:r w:rsidRPr="00D3263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63C">
        <w:rPr>
          <w:rFonts w:ascii="Times New Roman" w:hAnsi="Times New Roman" w:cs="Times New Roman"/>
          <w:color w:val="000000"/>
          <w:sz w:val="28"/>
          <w:szCs w:val="28"/>
        </w:rPr>
        <w:t xml:space="preserve">ри  образовательной  деятельности  учитывала  уровень зоны ближайшего развития ребенка, которая рассматривается как пространство реализации потенциала ребенка, .Максимально  развивала  общую  моторику ,координацию  движений  и мелкую  моторику. Активность  ребенка  развивала  через </w:t>
      </w:r>
      <w:proofErr w:type="spellStart"/>
      <w:r w:rsidRPr="00D3263C">
        <w:rPr>
          <w:rFonts w:ascii="Times New Roman" w:hAnsi="Times New Roman" w:cs="Times New Roman"/>
          <w:color w:val="000000"/>
          <w:sz w:val="28"/>
          <w:szCs w:val="28"/>
        </w:rPr>
        <w:t>аутостимуляцию</w:t>
      </w:r>
      <w:proofErr w:type="gramStart"/>
      <w:r w:rsidRPr="00D3263C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D3263C">
        <w:rPr>
          <w:rFonts w:ascii="Times New Roman" w:hAnsi="Times New Roman" w:cs="Times New Roman"/>
          <w:color w:val="000000"/>
          <w:sz w:val="28"/>
          <w:szCs w:val="28"/>
        </w:rPr>
        <w:t>собенное</w:t>
      </w:r>
      <w:proofErr w:type="spellEnd"/>
      <w:r w:rsidRPr="00D3263C">
        <w:rPr>
          <w:rFonts w:ascii="Times New Roman" w:hAnsi="Times New Roman" w:cs="Times New Roman"/>
          <w:color w:val="000000"/>
          <w:sz w:val="28"/>
          <w:szCs w:val="28"/>
        </w:rPr>
        <w:t xml:space="preserve"> внимание  уделяла  запуску  речи. От  однообразных  действий  с  предметами, Дима  овладевал  простыми   сюжетными    действиями, учился  выполнению  цепочек  игровых  действий. При  общении с  ребенком проявляла  уважение  к  его  личности. Дима  нуждается  в  индивидуальном  образовательном  маршруте</w:t>
      </w:r>
      <w:proofErr w:type="gramStart"/>
      <w:r w:rsidRPr="00D3263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3263C">
        <w:rPr>
          <w:rFonts w:ascii="Times New Roman" w:hAnsi="Times New Roman" w:cs="Times New Roman"/>
          <w:color w:val="000000"/>
          <w:sz w:val="28"/>
          <w:szCs w:val="28"/>
        </w:rPr>
        <w:t xml:space="preserve">но возможно включение его  в  работу  мини  группы. </w:t>
      </w:r>
      <w:r w:rsidRPr="00D3263C">
        <w:rPr>
          <w:rFonts w:ascii="Times New Roman" w:hAnsi="Times New Roman" w:cs="Times New Roman"/>
          <w:sz w:val="28"/>
          <w:szCs w:val="28"/>
        </w:rPr>
        <w:t xml:space="preserve">Без  тесного сотрудничества с  мамой  невозможно за  короткий  период понять обстоятельства  отрицательных реакций  ребенка и его любимых впечатлений. Без  помощи педагогов  группы ,невозможно было осуществлять систематическое обучение  </w:t>
      </w:r>
      <w:proofErr w:type="spellStart"/>
      <w:r w:rsidRPr="00D3263C">
        <w:rPr>
          <w:rFonts w:ascii="Times New Roman" w:hAnsi="Times New Roman" w:cs="Times New Roman"/>
          <w:sz w:val="28"/>
          <w:szCs w:val="28"/>
        </w:rPr>
        <w:t>ребенка</w:t>
      </w:r>
      <w:proofErr w:type="gramStart"/>
      <w:r w:rsidRPr="00D3263C">
        <w:rPr>
          <w:rFonts w:ascii="Times New Roman" w:hAnsi="Times New Roman" w:cs="Times New Roman"/>
          <w:sz w:val="28"/>
          <w:szCs w:val="28"/>
        </w:rPr>
        <w:t>.</w:t>
      </w:r>
      <w:r w:rsidRPr="00D3263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3263C">
        <w:rPr>
          <w:rFonts w:ascii="Times New Roman" w:hAnsi="Times New Roman" w:cs="Times New Roman"/>
          <w:color w:val="000000"/>
          <w:sz w:val="28"/>
          <w:szCs w:val="28"/>
        </w:rPr>
        <w:t>озможно</w:t>
      </w:r>
      <w:proofErr w:type="spellEnd"/>
      <w:r w:rsidRPr="00D3263C">
        <w:rPr>
          <w:rFonts w:ascii="Times New Roman" w:hAnsi="Times New Roman" w:cs="Times New Roman"/>
          <w:color w:val="000000"/>
          <w:sz w:val="28"/>
          <w:szCs w:val="28"/>
        </w:rPr>
        <w:t xml:space="preserve">  продолжить  работу  с  ребенком  вне   мероприятий  стажировки.</w:t>
      </w:r>
    </w:p>
    <w:p w:rsidR="00D3263C" w:rsidRDefault="00D3263C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D3263C" w:rsidRDefault="00D3263C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D3263C" w:rsidRDefault="00D3263C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D3263C" w:rsidRDefault="00D3263C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D3263C" w:rsidRDefault="00D3263C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</w:p>
    <w:p w:rsidR="00D3263C" w:rsidRPr="00D3263C" w:rsidRDefault="00D3263C" w:rsidP="00D3263C">
      <w:pPr>
        <w:shd w:val="clear" w:color="auto" w:fill="FFFFFF"/>
        <w:spacing w:before="100" w:beforeAutospacing="1" w:after="100" w:afterAutospacing="1"/>
        <w:ind w:left="786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D3263C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Рекомендации: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Преодоление негативизма при общении и установление контакта с  ребенком, доверительных отношений.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Предложение различных игр, пособий, деятельности с целью определения его интересов и доступных видов деятельности.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3263C">
        <w:rPr>
          <w:rFonts w:ascii="Times New Roman" w:hAnsi="Times New Roman" w:cs="Times New Roman"/>
          <w:color w:val="000000"/>
          <w:sz w:val="28"/>
          <w:szCs w:val="28"/>
        </w:rPr>
        <w:t>Преодоление отрицательных форм поведения (агрессия, негативизм) методами поведенческой терапии: обязательно подкреплять правильное поведение поощрением (похвала, погладить, поощрение любимой игрушкой, деятельностью), торможение неадекватного поведения (переключение на спокойную деятельность;  прекращение деятельности,  во время которой происходит неадекватное поведение).</w:t>
      </w:r>
      <w:proofErr w:type="gramEnd"/>
      <w:r w:rsidRPr="00D3263C">
        <w:rPr>
          <w:rFonts w:ascii="Times New Roman" w:hAnsi="Times New Roman" w:cs="Times New Roman"/>
          <w:color w:val="000000"/>
          <w:sz w:val="28"/>
          <w:szCs w:val="28"/>
        </w:rPr>
        <w:t xml:space="preserve"> Отмечать успех, адекватное действие и поведение.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Организация целенаправленного взаимодействия педагога с ребенком в процессе доступной ему игры или деятельности по этапам: «Я рядом», «Мы вместе».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Создание стереотипа занятия (приглашаем к деятельности по сигналу,  прекращаем деятельность  по сигналу, ритуалы приветствия  и прощания).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Учить откликаться на имя, понимать и выполнять  простые инструкции.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Организовывать подвижные игры для реализации двигательной активности)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Создавать  условия для  эффективного  эмоционального состояния ребенка и обучение способам снятия  эмоционального и мышечного  состояния.</w:t>
      </w:r>
    </w:p>
    <w:p w:rsidR="00D3263C" w:rsidRPr="00D3263C" w:rsidRDefault="00D3263C" w:rsidP="00D326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63C">
        <w:rPr>
          <w:rFonts w:ascii="Times New Roman" w:hAnsi="Times New Roman" w:cs="Times New Roman"/>
          <w:color w:val="000000"/>
          <w:sz w:val="28"/>
          <w:szCs w:val="28"/>
        </w:rPr>
        <w:t>Активное  использование  приемов   визуальной помощи при  общении и обучении.</w:t>
      </w:r>
    </w:p>
    <w:p w:rsidR="00D776F0" w:rsidRDefault="00D776F0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  <w:sectPr w:rsidR="00D776F0" w:rsidSect="001F1D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688" w:rsidRPr="00D3263C" w:rsidRDefault="00627125" w:rsidP="00D3263C">
      <w:pPr>
        <w:rPr>
          <w:rFonts w:ascii="Times New Roman" w:eastAsia="Times New Roman" w:hAnsi="Times New Roman" w:cs="Times New Roman"/>
          <w:color w:val="00B0F0"/>
          <w:spacing w:val="1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pict>
          <v:rect id="Прямоугольник 6" o:spid="_x0000_s1026" style="position:absolute;margin-left:497.45pt;margin-top:6.4pt;width:19.65pt;height:2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" fillcolor="white [3212]" strokecolor="white [3212]" strokeweight="1pt"/>
        </w:pict>
      </w:r>
      <w:r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pict>
          <v:rect id="Прямоугольник 5" o:spid="_x0000_s1031" style="position:absolute;margin-left:156.15pt;margin-top:.8pt;width:19.65pt;height:2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" fillcolor="white [3212]" strokecolor="white [3212]" strokeweight="1pt"/>
        </w:pict>
      </w:r>
      <w:r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pict>
          <v:rect id="Прямоугольник 4" o:spid="_x0000_s1030" style="position:absolute;margin-left:-38.9pt;margin-top:216.25pt;width:26.15pt;height:4in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" fillcolor="window" strokecolor="window" strokeweight="1pt">
            <w10:wrap anchorx="page"/>
          </v:rect>
        </w:pict>
      </w:r>
      <w:r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pict>
          <v:rect id="Прямоугольник 7" o:spid="_x0000_s1028" style="position:absolute;margin-left:301.1pt;margin-top:44.85pt;width:19.65pt;height:2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" fillcolor="white [3212]" strokecolor="white [3212]" strokeweight="1pt"/>
        </w:pict>
      </w:r>
      <w:r>
        <w:rPr>
          <w:rFonts w:ascii="Times New Roman" w:eastAsia="Times New Roman" w:hAnsi="Times New Roman" w:cs="Times New Roman"/>
          <w:noProof/>
          <w:color w:val="00B0F0"/>
          <w:spacing w:val="100"/>
          <w:sz w:val="28"/>
          <w:szCs w:val="28"/>
          <w:lang w:eastAsia="ru-RU"/>
        </w:rPr>
        <w:pict>
          <v:rect id="Прямоугольник 3" o:spid="_x0000_s1027" style="position:absolute;margin-left:-2.05pt;margin-top:221.95pt;width:19.65pt;height: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" fillcolor="white [3212]" strokecolor="white [3212]" strokeweight="1pt"/>
        </w:pict>
      </w:r>
    </w:p>
    <w:sectPr w:rsidR="00882688" w:rsidRPr="00D3263C" w:rsidSect="00D776F0">
      <w:pgSz w:w="11906" w:h="16838"/>
      <w:pgMar w:top="1134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1A9B"/>
    <w:multiLevelType w:val="multilevel"/>
    <w:tmpl w:val="D8F007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36D71F2C"/>
    <w:multiLevelType w:val="singleLevel"/>
    <w:tmpl w:val="30B016E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699B25FB"/>
    <w:multiLevelType w:val="singleLevel"/>
    <w:tmpl w:val="3AF2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27D3"/>
    <w:rsid w:val="001F1DA1"/>
    <w:rsid w:val="00627125"/>
    <w:rsid w:val="00676E62"/>
    <w:rsid w:val="00882688"/>
    <w:rsid w:val="009D03E2"/>
    <w:rsid w:val="00B927D3"/>
    <w:rsid w:val="00D3263C"/>
    <w:rsid w:val="00D72CD2"/>
    <w:rsid w:val="00D77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1DA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F1D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5">
    <w:name w:val="p5"/>
    <w:basedOn w:val="a"/>
    <w:rsid w:val="001F1DA1"/>
    <w:pPr>
      <w:widowControl w:val="0"/>
      <w:suppressAutoHyphens/>
      <w:spacing w:before="280" w:after="280" w:line="240" w:lineRule="auto"/>
    </w:pPr>
    <w:rPr>
      <w:rFonts w:ascii="Liberation Serif" w:eastAsia="Calibri" w:hAnsi="Liberation Serif" w:cs="Mangal"/>
      <w:kern w:val="1"/>
      <w:sz w:val="24"/>
      <w:szCs w:val="24"/>
      <w:lang w:eastAsia="zh-CN" w:bidi="hi-IN"/>
    </w:rPr>
  </w:style>
  <w:style w:type="table" w:styleId="a5">
    <w:name w:val="Table Grid"/>
    <w:basedOn w:val="a1"/>
    <w:uiPriority w:val="39"/>
    <w:rsid w:val="001F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F1DA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776F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0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19612-BF08-4A99-B9A8-79922511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4</cp:revision>
  <cp:lastPrinted>2022-09-01T11:55:00Z</cp:lastPrinted>
  <dcterms:created xsi:type="dcterms:W3CDTF">2022-09-01T11:23:00Z</dcterms:created>
  <dcterms:modified xsi:type="dcterms:W3CDTF">2022-09-01T14:40:00Z</dcterms:modified>
</cp:coreProperties>
</file>