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59" w:rsidRPr="008C2652" w:rsidRDefault="00657F59" w:rsidP="00657F59">
      <w:pPr>
        <w:spacing w:after="75" w:line="240" w:lineRule="auto"/>
        <w:ind w:firstLine="0"/>
        <w:jc w:val="center"/>
        <w:outlineLvl w:val="2"/>
        <w:rPr>
          <w:rFonts w:ascii="Verdana" w:eastAsia="Times New Roman" w:hAnsi="Verdana"/>
          <w:color w:val="000000"/>
          <w:sz w:val="27"/>
          <w:szCs w:val="27"/>
          <w:lang w:val="ru-RU" w:eastAsia="ru-RU"/>
        </w:rPr>
      </w:pPr>
      <w:r w:rsidRPr="008C2652">
        <w:rPr>
          <w:rFonts w:ascii="Verdana" w:eastAsia="Times New Roman" w:hAnsi="Verdana"/>
          <w:b/>
          <w:bCs/>
          <w:color w:val="000000"/>
          <w:sz w:val="27"/>
          <w:szCs w:val="27"/>
          <w:lang w:val="ru-RU" w:eastAsia="ru-RU"/>
        </w:rPr>
        <w:t>Методика "МЭДИС"</w:t>
      </w:r>
    </w:p>
    <w:p w:rsidR="00657F59" w:rsidRPr="008C2652" w:rsidRDefault="00657F59" w:rsidP="00657F59">
      <w:pPr>
        <w:spacing w:line="240" w:lineRule="auto"/>
        <w:ind w:firstLine="0"/>
        <w:jc w:val="center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Экспресс-диагностика интеллектуальных способностей дошкольников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            Данная методика предназначена для быстрого ориентировочного обследования уровня интеллектуального развития детей 6 - 7 лет.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Цели: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 xml:space="preserve">1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- на выявление общей осведомленности ребенка, его словарного запаса.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 xml:space="preserve">2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- на понимание количественных и качественных соотношений.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 xml:space="preserve">3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- на исключение лишнего, выявление уровня логического мышления.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 xml:space="preserve">4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u w:val="single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- на выявление математических способностей.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i/>
          <w:iCs/>
          <w:color w:val="000000"/>
          <w:sz w:val="20"/>
          <w:szCs w:val="20"/>
          <w:lang w:val="ru-RU" w:eastAsia="ru-RU"/>
        </w:rPr>
        <w:t>В начале года дается форма</w:t>
      </w:r>
      <w:proofErr w:type="gramStart"/>
      <w:r w:rsidRPr="008C2652">
        <w:rPr>
          <w:rFonts w:ascii="Georgia" w:eastAsia="Times New Roman" w:hAnsi="Georgia"/>
          <w:b/>
          <w:bCs/>
          <w:i/>
          <w:iCs/>
          <w:color w:val="000000"/>
          <w:sz w:val="20"/>
          <w:szCs w:val="20"/>
          <w:lang w:val="ru-RU" w:eastAsia="ru-RU"/>
        </w:rPr>
        <w:t xml:space="preserve"> А</w:t>
      </w:r>
      <w:proofErr w:type="gramEnd"/>
      <w:r w:rsidRPr="008C2652">
        <w:rPr>
          <w:rFonts w:ascii="Georgia" w:eastAsia="Times New Roman" w:hAnsi="Georgia"/>
          <w:b/>
          <w:bCs/>
          <w:i/>
          <w:iCs/>
          <w:color w:val="000000"/>
          <w:sz w:val="20"/>
          <w:szCs w:val="20"/>
          <w:lang w:val="ru-RU" w:eastAsia="ru-RU"/>
        </w:rPr>
        <w:t>, в конце - форма В.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i/>
          <w:iCs/>
          <w:color w:val="000000"/>
          <w:sz w:val="20"/>
          <w:szCs w:val="20"/>
          <w:lang w:val="ru-RU" w:eastAsia="ru-RU"/>
        </w:rPr>
        <w:t>ИНСТРУКЦИЯ: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</w:pPr>
      <w:proofErr w:type="spell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Субтест</w:t>
      </w:r>
      <w:proofErr w:type="spellEnd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1</w:t>
      </w:r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А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            Посмотрите на картинки в самом верхнем ряду.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На картинках в этом ряду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изображены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: </w:t>
      </w:r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нога, ботинок, палец, варежка и человек.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Слушайте внимательно.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Возьмите карандаш и зачеркните крестиком овал под картинкой с изображением ботинка. 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(Пауза.</w:t>
      </w:r>
      <w:proofErr w:type="gram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 xml:space="preserve"> 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Повторить)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.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Вот так: сделайте это точно так, как я показываю. (Покажите детям на доске, как они должны это делать.)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В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            Посмотрите на картинки в следующем ряду. Слушайте меня внимательно.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"3ачеpкните овал под картинкой с изображением яблока. </w:t>
      </w:r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(</w:t>
      </w:r>
      <w:proofErr w:type="spell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П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ay</w:t>
      </w:r>
      <w:proofErr w:type="gram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за</w:t>
      </w:r>
      <w:proofErr w:type="spell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 xml:space="preserve">. 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Повторите)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.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Вот так, правильно!" Дайте проделать это каждому,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o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мoгите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детям, которым нужны дополнительные объяснения. Убедитесь, что дети знают, что им нужно делать.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            С этого момента начинается тест. Отведите достаточно времени на выполнение каждого задания. Наблюдайте за детьми и переходите к </w:t>
      </w:r>
      <w:proofErr w:type="spellStart"/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c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лeдующему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заданию только тогда, когда все дети закончат предыдущие. Повторяйте название картинки в каждом ряду.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А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Зачеркните крестиком овал с изображением грызуна.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Зачеркните крестиком овал с изображением акробата.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3. Зачеркните крестиком овал с изображением того, что съедобно.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4. Зачеркните крестиком овал с изображением рубанка.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Зачеркните крестиком овал с изображением бицепса.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В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Зачеркните крестиком овал с изображением мальчика.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Зачеркните крестиком овал с изображением общественного транспорта.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3. Зачеркните крестиком овал с изображением машины на гусеницах.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4. Зачеркните крестиком овал с изображением того, кто активен.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следующее задание 5. Зачеркните крестиком овал с изображением статуи.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</w:pPr>
      <w:proofErr w:type="spell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Субтест</w:t>
      </w:r>
      <w:proofErr w:type="spellEnd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2</w:t>
      </w:r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А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"Теперь попробуем сделать другое задание. Посмотрите на самый верхний ряд. </w:t>
      </w:r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(Пауза)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В этом ряду вы видите картинки с изображением деревьев. Слушайте меня внимательно.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lastRenderedPageBreak/>
        <w:t xml:space="preserve">Зачеркните крестиком овал под картинкой с изображением самого маленького дерева." </w:t>
      </w:r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(Пауза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.</w:t>
      </w:r>
      <w:proofErr w:type="gram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 xml:space="preserve"> 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п</w:t>
      </w:r>
      <w:proofErr w:type="gram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овторить)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Проследите, чтобы каждый ученик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заче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p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кнyл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крестиком соответствующий овал.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 В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картинки в следующем ряду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.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</w:t>
      </w:r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(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п</w:t>
      </w:r>
      <w:proofErr w:type="gram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ауза)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Слушайте меня внимательно. Зачеркните крестиком овал под картинкой с изображением самой большой кучи песка".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А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1, где изображены цветы. Зачеркните крестиком овал под картинкой с изображением цветов, посаженных раньше остальных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.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</w:t>
      </w:r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(</w:t>
      </w:r>
      <w:proofErr w:type="gramStart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п</w:t>
      </w:r>
      <w:proofErr w:type="gramEnd"/>
      <w:r w:rsidRPr="008C2652">
        <w:rPr>
          <w:rFonts w:ascii="Georgia" w:eastAsia="Times New Roman" w:hAnsi="Georgia"/>
          <w:i/>
          <w:iCs/>
          <w:color w:val="000000"/>
          <w:sz w:val="20"/>
          <w:szCs w:val="20"/>
          <w:lang w:val="ru-RU" w:eastAsia="ru-RU"/>
        </w:rPr>
        <w:t>овторите)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Зачеркните крестиком овал с изображением девочки, стоящей к дереву ближе, чем мальчик и собака.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З. Зачеркните крестиком овал под картинкой, где утка летит впереди и ниже других.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4. Зачеркните крестиком овал под картинкой того термометра, который показывает температуру выше, чем самая низкая, но ниже, чем другие.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Зачеркните крестиком овал под картинкой, где мальчик бежит быстро, но не быстрее всех.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В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Зачеркните овал под картинкой, где девочка больше, чем мальчик, но меньше, чем дерево.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Зачеркните крестиком овал с изображением самой спелой кукурузы.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З. Посмотрите на картинке в этом ряду, где изображены мальчики. Потом посмотрите на картинку, где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изображены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забор с ящиком. Все мальчики хотят встать на ящики так, чтобы иметь возможность заглянуть за забор одновременно. Найдите ящик, на который должен встать самый высокий мальчик. Зачеркните крестиком овал под картинкой с изображением этого мальчика.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o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тpите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на задание 4. Зачеркните крестиком овал под картинкой мяча средней величины.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Зачеркните крестиком овал под картинкой электропровода, который провисает меньше, чем </w:t>
      </w:r>
      <w:proofErr w:type="spellStart"/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ca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мый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провисший, но больше, чем все остальные.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</w:pPr>
      <w:proofErr w:type="spell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Субтест</w:t>
      </w:r>
      <w:proofErr w:type="spellEnd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3</w:t>
      </w:r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А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самый верхний ряд рисунков. В этом ряду вы видите картинки с изображением коньков, мотыги, машинки ДЛЯ стрижки газонов, пилы, лопаты. Одна из этих картинок не подходит ко всем остальным, что-то одно сюда не подходит. Какая картинка не подходит к этому ряду? Картинка с изображением коньков не подходит к остальным. На всех остальных изображены орудия труда, а коньки это нечто другое. Чтобы показать, что коньки сюда не подходят, зачеркните крестиком овал под изображением коньков.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(Пауза.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Повторите). </w:t>
      </w:r>
      <w:proofErr w:type="gramEnd"/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В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следующий ряд. Какая из картинок не подходит ко всем остальным? Четырехугольник не подходит к этому ряду, так как все остальные картинки в этом ряду круги. Зачеркните крестиком овал под четырехугольником, чтобы показать, что он не подходит ко всем остальным картинкам.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А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З.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lastRenderedPageBreak/>
        <w:t>Посмотрите на задание 4.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Зачеркните крестиком овал под картинкой, которая не подходит ко всем остальным.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В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3.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4. Зачеркните крестиком овал под картинкой, которая не подходит ко всем остальным.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Зачеркните крестиком овал под картинкой, которая не подходит ко всем остальным.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</w:pPr>
      <w:proofErr w:type="spell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Субтест</w:t>
      </w:r>
      <w:proofErr w:type="spellEnd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4</w:t>
      </w:r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В этом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субтесте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особенно важно, чтобы экспериментатор читал инструкцию особенно медленно. Ключевые предложения и вопросы, в случае необходимости, нужно повторить, чтобы быть уверенным, что учащиеся ясно понимают, что им нужно делать.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А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картинки в верхнем ряду. Там изображены различные четырехугольники. В каждом четырехугольнике разное количество палочек. Найдите, в каком четырехугольнике только одна палочка. Зачеркните овал под тем четырехугольником, в котором только одна палочка".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Пример</w:t>
      </w:r>
      <w:proofErr w:type="gram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В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"А теперь посмотрите на картинки в следующем ряду. Вы видите картинки с изображением различных пластинок домино. В каждой пластинке две части. Видите, в каждой пластинке есть нижняя и верхняя часть. На первой пластинке домино точек нет, а на других есть и их разное количество. Все видят эти пластинки домино? Найдите пластинку домино, на которой только две точки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." </w:t>
      </w:r>
      <w:proofErr w:type="gramEnd"/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А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Найдите четырехугольник, в котором нарисовано палочек больше пяти, но меньше 12 . (Повторите) Зачеркните крестиком овал под этим четырехугольником.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2. Три первые пластинки домино изображены отдельно от других. Они стоят в определенной последовательности друг за другом. Найдите пластинку домино, которая должна быть следующей в этом ряду. Зачеркните крестиком овал под этой пластинкой домино.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3. Посмотрите на кубик, нарисованный отдельно. Найдите такой кубик, на котором на одну точку больше, чем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на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данном. Зачеркните крестиком овал под кубиком, который вы нашли.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4. Посмотрите на 2 четырехугольника,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изображенных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отдельно. Найдите четырехугольник, который показывает, </w:t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на сколько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в первом четырехугольнике палочек больше, чем во втором. Зачеркните крестиком овал под этим четырехугольником.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Кусочки торта в этом ряду показывают, сколько их осталось после того, как каждая семья пообедала. Какой торт остался после семьи, которая за обедом съела меньше всех? Зачеркните крестиком овал под картинкой, выбранной семьи.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>Форма</w:t>
      </w:r>
      <w:proofErr w:type="gramStart"/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val="ru-RU" w:eastAsia="ru-RU"/>
        </w:rPr>
        <w:t xml:space="preserve"> В</w:t>
      </w:r>
      <w:proofErr w:type="gramEnd"/>
    </w:p>
    <w:p w:rsidR="00657F59" w:rsidRPr="008C2652" w:rsidRDefault="00657F59" w:rsidP="00657F59">
      <w:pPr>
        <w:spacing w:line="240" w:lineRule="auto"/>
        <w:ind w:firstLine="0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Посмотрите на задание 1. Два четырехугольника изображены отдельно от других. Найдите четырехугольник, который показывает, на сколько палочек в первом четырехугольнике больше, чем во втором. Зачеркните крестиком овал под этим четырехугольником.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2. Посмотрите на кусок торта, изображенный отдельно. Найдите другой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lastRenderedPageBreak/>
        <w:t>кусок торта, который при соединении с первым дает целый торт. Зачеркните овал под картинкой, которую вы выбрали.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3. Три первые пластинки домино изображены отдельно от других. Они стоят в определенной последовательности друг за другом. Найдите пластинку домино, которая должна быть следующей в этом ряду. Зачеркните крестиком овал под этой пластинкой домино.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Посмотрите на задание 4. Одна конфета стоит две палочки. Найдите четырехугольник, который показывает, сколько нужно палочек, чтобы купить три конфеты? Зачеркните крестиком овал под этим четырехугольником.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Посмотрите на задание 5. У меня было 9 палочек, я отдала 4 палочки. Найдите четырехугольник в этом ряду, который показывает, сколько палочек у меня осталось. Зачеркните крестиком овал под этим четырехугольником. </w:t>
      </w:r>
    </w:p>
    <w:p w:rsidR="00657F59" w:rsidRPr="008C2652" w:rsidRDefault="00657F59" w:rsidP="00657F59">
      <w:pPr>
        <w:spacing w:before="100" w:beforeAutospacing="1" w:after="100" w:afterAutospacing="1" w:line="240" w:lineRule="auto"/>
        <w:ind w:firstLine="0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</w:pPr>
      <w:r w:rsidRPr="008C2652">
        <w:rPr>
          <w:rFonts w:ascii="Arial" w:eastAsia="Times New Roman" w:hAnsi="Arial" w:cs="Arial"/>
          <w:b/>
          <w:bCs/>
          <w:color w:val="000000"/>
          <w:sz w:val="23"/>
          <w:szCs w:val="23"/>
          <w:lang w:val="ru-RU" w:eastAsia="ru-RU"/>
        </w:rPr>
        <w:t>ОТВЕТЫ ДЛЯ ОБРАБОТКИ ДАННЫХ</w:t>
      </w:r>
    </w:p>
    <w:tbl>
      <w:tblPr>
        <w:tblW w:w="9000" w:type="dxa"/>
        <w:jc w:val="center"/>
        <w:tblCellSpacing w:w="15" w:type="dxa"/>
        <w:tblBorders>
          <w:top w:val="outset" w:sz="6" w:space="0" w:color="FFBA75"/>
          <w:left w:val="outset" w:sz="6" w:space="0" w:color="FFBA75"/>
          <w:bottom w:val="outset" w:sz="6" w:space="0" w:color="FFBA75"/>
          <w:right w:val="outset" w:sz="6" w:space="0" w:color="FFBA7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4"/>
        <w:gridCol w:w="2255"/>
        <w:gridCol w:w="2322"/>
        <w:gridCol w:w="2329"/>
      </w:tblGrid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Субтест</w:t>
            </w:r>
            <w:proofErr w:type="spellEnd"/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Задание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Форма</w:t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Форма</w:t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В</w:t>
            </w:r>
            <w:proofErr w:type="gramEnd"/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2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3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4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5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Е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Д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С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С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С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2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3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4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5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С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А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Д</w:t>
            </w:r>
            <w:proofErr w:type="gram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А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А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А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2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3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4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5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С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Е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</w:r>
            <w:proofErr w:type="gram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А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2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3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4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5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С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А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Е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shd w:val="clear" w:color="auto" w:fill="FFFFFF"/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Д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В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 xml:space="preserve">Е 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С</w:t>
            </w:r>
          </w:p>
        </w:tc>
      </w:tr>
    </w:tbl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proofErr w:type="spellStart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 xml:space="preserve"> 1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Норма      3-4 правильно решенных задач;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Высокий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      5 заданий.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2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Норма      3 правильно решенных задач;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Высокий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       4-5 заданий.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3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Норма      3 правильно решенных задач;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Высокий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       4-5 заданий.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Субтест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4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>Норма      2-3 правильно решенных задач;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Высокий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      4-5 заданий.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В целом        14 и более выше среднего,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  <w:t xml:space="preserve">            11-13 правильно решенных задач норма, 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br/>
      </w:r>
      <w:proofErr w:type="gram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Низкий</w:t>
      </w:r>
      <w:proofErr w:type="gram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- не умение выполнить инструкцию и/или затруднение выполнения больше чем половина заданий.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lastRenderedPageBreak/>
        <w:t xml:space="preserve">        Используя таблицу нормативных показателей: </w:t>
      </w:r>
    </w:p>
    <w:p w:rsidR="00657F59" w:rsidRPr="008C2652" w:rsidRDefault="00657F59" w:rsidP="00657F5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описать профиль развития интеллектуальных способностей ребенка, т.е. выявить какие стороны интеллектуальной деятельности находятся на должном уровне развития, а какие требуют дополнительной работы </w:t>
      </w:r>
    </w:p>
    <w:p w:rsidR="00657F59" w:rsidRPr="008C2652" w:rsidRDefault="00657F59" w:rsidP="00657F5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выявить одаренных детей, которые могут обучаться по специальным углубленным программам.</w:t>
      </w:r>
    </w:p>
    <w:p w:rsidR="00657F59" w:rsidRPr="008C2652" w:rsidRDefault="00657F59" w:rsidP="00657F59">
      <w:pPr>
        <w:spacing w:line="240" w:lineRule="auto"/>
        <w:ind w:firstLine="0"/>
        <w:jc w:val="center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ТАБЛИЦА НОРМАТИВНЫХ ПОКАЗАТЕЛЕЙ ИНТЕЛЛЕКТУАЛЬНЫХ СПОСОБНОСТЕЙ.</w:t>
      </w:r>
    </w:p>
    <w:tbl>
      <w:tblPr>
        <w:tblW w:w="10500" w:type="dxa"/>
        <w:jc w:val="center"/>
        <w:tblCellSpacing w:w="15" w:type="dxa"/>
        <w:tblBorders>
          <w:top w:val="outset" w:sz="6" w:space="0" w:color="FFBA75"/>
          <w:left w:val="outset" w:sz="6" w:space="0" w:color="FFBA75"/>
          <w:bottom w:val="outset" w:sz="6" w:space="0" w:color="FFBA75"/>
          <w:right w:val="outset" w:sz="6" w:space="0" w:color="FFBA7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3"/>
        <w:gridCol w:w="2196"/>
        <w:gridCol w:w="2211"/>
      </w:tblGrid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Кол-во решенных задач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Средний уровень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Кол-во решенных задач</w:t>
            </w: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br/>
              <w:t>Высокий уровень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left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   </w:t>
            </w:r>
            <w:proofErr w:type="spell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Субтест</w:t>
            </w:r>
            <w:proofErr w:type="spell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1.  Словарный запас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3 - 4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left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   </w:t>
            </w:r>
            <w:proofErr w:type="spell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Субтест</w:t>
            </w:r>
            <w:proofErr w:type="spell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2.  Понимание количественных и качественных отношений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4 - 5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left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   </w:t>
            </w:r>
            <w:proofErr w:type="spell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Субтест</w:t>
            </w:r>
            <w:proofErr w:type="spell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3.  Логическое мышление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4 - 5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left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Субтест</w:t>
            </w:r>
            <w:proofErr w:type="spellEnd"/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 xml:space="preserve"> 4.  Математические способности 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2 - 3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4 - 5</w:t>
            </w:r>
          </w:p>
        </w:tc>
      </w:tr>
      <w:tr w:rsidR="00657F59" w:rsidRPr="008C2652" w:rsidTr="002B188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left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Общий показатель интеллектуальных способностей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11-13</w:t>
            </w:r>
          </w:p>
        </w:tc>
        <w:tc>
          <w:tcPr>
            <w:tcW w:w="0" w:type="auto"/>
            <w:tcBorders>
              <w:top w:val="outset" w:sz="6" w:space="0" w:color="FFBA75"/>
              <w:left w:val="outset" w:sz="6" w:space="0" w:color="FFBA75"/>
              <w:bottom w:val="outset" w:sz="6" w:space="0" w:color="FFBA75"/>
              <w:right w:val="outset" w:sz="6" w:space="0" w:color="FFBA75"/>
            </w:tcBorders>
            <w:vAlign w:val="center"/>
            <w:hideMark/>
          </w:tcPr>
          <w:p w:rsidR="00657F59" w:rsidRPr="008C2652" w:rsidRDefault="00657F59" w:rsidP="002B188D">
            <w:pPr>
              <w:spacing w:line="240" w:lineRule="auto"/>
              <w:ind w:firstLine="0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</w:pPr>
            <w:r w:rsidRPr="008C2652">
              <w:rPr>
                <w:rFonts w:ascii="Georgia" w:eastAsia="Times New Roman" w:hAnsi="Georgia"/>
                <w:color w:val="000000"/>
                <w:sz w:val="20"/>
                <w:szCs w:val="20"/>
                <w:lang w:val="ru-RU" w:eastAsia="ru-RU"/>
              </w:rPr>
              <w:t>Более 13</w:t>
            </w:r>
          </w:p>
        </w:tc>
      </w:tr>
    </w:tbl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При дифференцированном подходе к обследованию целесообразность данной методики особенно велика, так как она позволяет, выявив уровень интеллектуальных способностей, формировать классы. </w:t>
      </w:r>
    </w:p>
    <w:p w:rsidR="00657F59" w:rsidRPr="008C2652" w:rsidRDefault="00657F59" w:rsidP="00657F59">
      <w:pPr>
        <w:spacing w:before="100" w:beforeAutospacing="1" w:after="100" w:afterAutospacing="1" w:line="270" w:lineRule="atLeast"/>
        <w:ind w:firstLine="0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 w:rsidRPr="008C2652">
        <w:rPr>
          <w:rFonts w:ascii="Georgia" w:eastAsia="Times New Roman" w:hAnsi="Georgia"/>
          <w:b/>
          <w:bCs/>
          <w:color w:val="000000"/>
          <w:sz w:val="20"/>
          <w:szCs w:val="20"/>
          <w:lang w:val="ru-RU" w:eastAsia="ru-RU"/>
        </w:rPr>
        <w:t>ПРИЛОЖЕНИЕ.</w:t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 Наглядный материал для тестовых заданий к методике </w:t>
      </w:r>
      <w:proofErr w:type="spellStart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МЭДИСа</w:t>
      </w:r>
      <w:proofErr w:type="spellEnd"/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 xml:space="preserve">. </w:t>
      </w:r>
    </w:p>
    <w:p w:rsidR="00657F59" w:rsidRPr="008C2652" w:rsidRDefault="00657F59" w:rsidP="00657F59">
      <w:pPr>
        <w:spacing w:line="240" w:lineRule="auto"/>
        <w:ind w:firstLine="0"/>
        <w:jc w:val="center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lastRenderedPageBreak/>
        <w:drawing>
          <wp:inline distT="0" distB="0" distL="0" distR="0">
            <wp:extent cx="2847975" cy="4286250"/>
            <wp:effectExtent l="19050" t="0" r="9525" b="0"/>
            <wp:docPr id="1" name="Рисунок 1" descr="http://iemcko.narod.ru/images/43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emcko.narod.ru/images/434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      </w:t>
      </w: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2867025" cy="4286250"/>
            <wp:effectExtent l="19050" t="0" r="9525" b="0"/>
            <wp:docPr id="2" name="Рисунок 2" descr="http://iemcko.narod.ru/images/43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emcko.narod.ru/images/434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F59" w:rsidRPr="008C2652" w:rsidRDefault="00657F59" w:rsidP="00657F59">
      <w:pPr>
        <w:spacing w:line="240" w:lineRule="auto"/>
        <w:ind w:firstLine="0"/>
        <w:jc w:val="center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lastRenderedPageBreak/>
        <w:drawing>
          <wp:inline distT="0" distB="0" distL="0" distR="0">
            <wp:extent cx="2867025" cy="4286250"/>
            <wp:effectExtent l="19050" t="0" r="9525" b="0"/>
            <wp:docPr id="3" name="Рисунок 3" descr="http://iemcko.narod.ru/images/4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emcko.narod.ru/images/434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      </w:t>
      </w: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2990850" cy="4286250"/>
            <wp:effectExtent l="19050" t="0" r="0" b="0"/>
            <wp:docPr id="4" name="Рисунок 4" descr="http://iemcko.narod.ru/images/43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emcko.narod.ru/images/4347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F59" w:rsidRPr="008C2652" w:rsidRDefault="00657F59" w:rsidP="00657F59">
      <w:pPr>
        <w:spacing w:line="240" w:lineRule="auto"/>
        <w:ind w:firstLine="0"/>
        <w:jc w:val="center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lastRenderedPageBreak/>
        <w:drawing>
          <wp:inline distT="0" distB="0" distL="0" distR="0">
            <wp:extent cx="3095625" cy="4286250"/>
            <wp:effectExtent l="19050" t="0" r="9525" b="0"/>
            <wp:docPr id="5" name="Рисунок 5" descr="http://iemcko.narod.ru/images/43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emcko.narod.ru/images/4347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      </w:t>
      </w: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3019425" cy="4286250"/>
            <wp:effectExtent l="19050" t="0" r="9525" b="0"/>
            <wp:docPr id="6" name="Рисунок 6" descr="http://iemcko.narod.ru/images/43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emcko.narod.ru/images/434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F59" w:rsidRPr="008C2652" w:rsidRDefault="00657F59" w:rsidP="00657F59">
      <w:pPr>
        <w:spacing w:line="240" w:lineRule="auto"/>
        <w:ind w:firstLine="0"/>
        <w:jc w:val="center"/>
        <w:rPr>
          <w:rFonts w:ascii="Georgia" w:eastAsia="Times New Roman" w:hAnsi="Georgia"/>
          <w:color w:val="000000"/>
          <w:sz w:val="20"/>
          <w:szCs w:val="20"/>
          <w:lang w:val="ru-RU" w:eastAsia="ru-RU"/>
        </w:rPr>
      </w:pP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lastRenderedPageBreak/>
        <w:drawing>
          <wp:inline distT="0" distB="0" distL="0" distR="0">
            <wp:extent cx="2962275" cy="4286250"/>
            <wp:effectExtent l="19050" t="0" r="9525" b="0"/>
            <wp:docPr id="7" name="Рисунок 7" descr="http://iemcko.narod.ru/images/43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emcko.narod.ru/images/4347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652">
        <w:rPr>
          <w:rFonts w:ascii="Georgia" w:eastAsia="Times New Roman" w:hAnsi="Georgia"/>
          <w:color w:val="000000"/>
          <w:sz w:val="20"/>
          <w:szCs w:val="20"/>
          <w:lang w:val="ru-RU" w:eastAsia="ru-RU"/>
        </w:rPr>
        <w:t>      </w:t>
      </w:r>
      <w:r>
        <w:rPr>
          <w:rFonts w:ascii="Georgia" w:eastAsia="Times New Roman" w:hAnsi="Georgia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2943225" cy="4286250"/>
            <wp:effectExtent l="19050" t="0" r="9525" b="0"/>
            <wp:docPr id="8" name="Рисунок 8" descr="http://iemcko.narod.ru/images/43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iemcko.narod.ru/images/4347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CA1" w:rsidRDefault="00D15CA1"/>
    <w:sectPr w:rsidR="00D15CA1" w:rsidSect="00D1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F47B2"/>
    <w:multiLevelType w:val="multilevel"/>
    <w:tmpl w:val="7304E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F59"/>
    <w:rsid w:val="00657F59"/>
    <w:rsid w:val="00D1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59"/>
    <w:pPr>
      <w:spacing w:after="0" w:line="360" w:lineRule="auto"/>
      <w:ind w:firstLine="709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F5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1678</Words>
  <Characters>9571</Characters>
  <Application>Microsoft Office Word</Application>
  <DocSecurity>0</DocSecurity>
  <Lines>79</Lines>
  <Paragraphs>22</Paragraphs>
  <ScaleCrop>false</ScaleCrop>
  <Company>Microsoft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2011-04-18T07:20:00Z</dcterms:created>
  <dcterms:modified xsi:type="dcterms:W3CDTF">2011-04-18T07:21:00Z</dcterms:modified>
</cp:coreProperties>
</file>